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DC8E" w14:textId="77777777" w:rsidR="00B80CCC" w:rsidRDefault="00B80CCC" w:rsidP="0CDE07EE">
      <w:pPr>
        <w:pStyle w:val="NoSpacing"/>
      </w:pPr>
    </w:p>
    <w:p w14:paraId="3DE31285" w14:textId="77777777" w:rsidR="00B80CCC" w:rsidRDefault="00B80CCC" w:rsidP="0CDE07EE">
      <w:pPr>
        <w:pStyle w:val="NoSpacing"/>
      </w:pPr>
    </w:p>
    <w:p w14:paraId="4B4A577A" w14:textId="77777777" w:rsidR="00B80CCC" w:rsidRDefault="00B80CCC" w:rsidP="0CDE07EE">
      <w:pPr>
        <w:pStyle w:val="NoSpacing"/>
      </w:pPr>
    </w:p>
    <w:p w14:paraId="390ED244" w14:textId="3427B3B7" w:rsidR="00B80CCC" w:rsidRDefault="00B80CCC" w:rsidP="0CDE07EE">
      <w:pPr>
        <w:pStyle w:val="NoSpacing"/>
      </w:pPr>
    </w:p>
    <w:p w14:paraId="72263DCE" w14:textId="77777777" w:rsidR="0039465D" w:rsidRDefault="0039465D" w:rsidP="0CDE07EE">
      <w:pPr>
        <w:pStyle w:val="NoSpacing"/>
      </w:pPr>
    </w:p>
    <w:p w14:paraId="08A5432A" w14:textId="77777777" w:rsidR="00B80CCC" w:rsidRDefault="00B80CCC" w:rsidP="0CDE07EE">
      <w:pPr>
        <w:pStyle w:val="NoSpacing"/>
      </w:pPr>
    </w:p>
    <w:p w14:paraId="470E482C"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Friends of Northern Lake Champlain</w:t>
      </w:r>
    </w:p>
    <w:p w14:paraId="09F39661"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Request for Proposals</w:t>
      </w:r>
    </w:p>
    <w:p w14:paraId="60DCCB46" w14:textId="4C5DAAF8" w:rsidR="00D470A0" w:rsidRDefault="00A74FFB"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April 22, 2022</w:t>
      </w:r>
    </w:p>
    <w:p w14:paraId="116F1393" w14:textId="77777777" w:rsidR="00D470A0" w:rsidRDefault="00D470A0" w:rsidP="00C96C29">
      <w:pPr>
        <w:shd w:val="clear" w:color="auto" w:fill="FEFEFE"/>
        <w:spacing w:after="0" w:line="240" w:lineRule="auto"/>
        <w:rPr>
          <w:rFonts w:ascii="Times New Roman" w:hAnsi="Times New Roman" w:cs="Times New Roman"/>
          <w:b/>
          <w:bCs/>
          <w:sz w:val="28"/>
          <w:szCs w:val="28"/>
        </w:rPr>
      </w:pPr>
    </w:p>
    <w:p w14:paraId="7E1215FB" w14:textId="401E0F3B" w:rsidR="00D470A0" w:rsidRDefault="009E73FB" w:rsidP="00D470A0">
      <w:pPr>
        <w:shd w:val="clear" w:color="auto" w:fill="FEFEFE"/>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Polly Hubbard Road Site Assessment</w:t>
      </w:r>
    </w:p>
    <w:p w14:paraId="5C3B2CF7" w14:textId="77777777" w:rsidR="0039465D" w:rsidRDefault="0039465D" w:rsidP="00D470A0">
      <w:pPr>
        <w:shd w:val="clear" w:color="auto" w:fill="FEFEFE"/>
        <w:spacing w:after="0" w:line="240" w:lineRule="auto"/>
        <w:jc w:val="center"/>
        <w:rPr>
          <w:rFonts w:ascii="Times New Roman" w:hAnsi="Times New Roman" w:cs="Times New Roman"/>
          <w:b/>
          <w:bCs/>
          <w:sz w:val="28"/>
          <w:szCs w:val="28"/>
        </w:rPr>
      </w:pPr>
    </w:p>
    <w:p w14:paraId="64A433FD" w14:textId="34F54FE9" w:rsidR="002C226A" w:rsidRDefault="00D470A0" w:rsidP="002C226A">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Introductio</w:t>
      </w:r>
      <w:r w:rsidR="00C96C29">
        <w:rPr>
          <w:rFonts w:ascii="Times New Roman" w:hAnsi="Times New Roman" w:cs="Times New Roman"/>
          <w:b/>
          <w:bCs/>
          <w:sz w:val="24"/>
          <w:szCs w:val="24"/>
        </w:rPr>
        <w:t>n</w:t>
      </w:r>
    </w:p>
    <w:p w14:paraId="42077A1B" w14:textId="77777777" w:rsidR="00C96C29" w:rsidRPr="00C96C29" w:rsidRDefault="00C96C29" w:rsidP="00C96C29">
      <w:pPr>
        <w:shd w:val="clear" w:color="auto" w:fill="FEFEFE"/>
        <w:spacing w:after="0" w:line="240" w:lineRule="auto"/>
        <w:rPr>
          <w:rFonts w:ascii="Times New Roman" w:hAnsi="Times New Roman" w:cs="Times New Roman"/>
          <w:b/>
          <w:bCs/>
          <w:sz w:val="24"/>
          <w:szCs w:val="24"/>
        </w:rPr>
      </w:pPr>
    </w:p>
    <w:p w14:paraId="5B2A6185" w14:textId="35511BFA" w:rsidR="00B429E5" w:rsidRDefault="00C96C29" w:rsidP="00663F6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077E7FC" wp14:editId="0B797FC5">
            <wp:simplePos x="0" y="0"/>
            <wp:positionH relativeFrom="margin">
              <wp:posOffset>679450</wp:posOffset>
            </wp:positionH>
            <wp:positionV relativeFrom="paragraph">
              <wp:posOffset>1753235</wp:posOffset>
            </wp:positionV>
            <wp:extent cx="4945380" cy="3352800"/>
            <wp:effectExtent l="0" t="0" r="7620" b="0"/>
            <wp:wrapTopAndBottom/>
            <wp:docPr id="1" name="Picture 1" descr="A picture containing text, chain,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hain, metalware&#10;&#10;Description automatically generated"/>
                    <pic:cNvPicPr/>
                  </pic:nvPicPr>
                  <pic:blipFill rotWithShape="1">
                    <a:blip r:embed="rId8"/>
                    <a:srcRect l="30556" r="22718"/>
                    <a:stretch/>
                  </pic:blipFill>
                  <pic:spPr bwMode="auto">
                    <a:xfrm>
                      <a:off x="0" y="0"/>
                      <a:ext cx="4945380"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D79" w:rsidRPr="00444D79">
        <w:rPr>
          <w:rFonts w:ascii="Times New Roman" w:hAnsi="Times New Roman" w:cs="Times New Roman"/>
          <w:sz w:val="24"/>
          <w:szCs w:val="24"/>
        </w:rPr>
        <w:t xml:space="preserve">Polly Hubbard </w:t>
      </w:r>
      <w:r w:rsidR="00444D79">
        <w:rPr>
          <w:rFonts w:ascii="Times New Roman" w:hAnsi="Times New Roman" w:cs="Times New Roman"/>
          <w:sz w:val="24"/>
          <w:szCs w:val="24"/>
        </w:rPr>
        <w:t>Road is a</w:t>
      </w:r>
      <w:r w:rsidR="009F7972">
        <w:rPr>
          <w:rFonts w:ascii="Times New Roman" w:hAnsi="Times New Roman" w:cs="Times New Roman"/>
          <w:sz w:val="24"/>
          <w:szCs w:val="24"/>
        </w:rPr>
        <w:t xml:space="preserve">n approximately </w:t>
      </w:r>
      <w:r w:rsidR="00A74FFB">
        <w:rPr>
          <w:rFonts w:ascii="Times New Roman" w:hAnsi="Times New Roman" w:cs="Times New Roman"/>
          <w:sz w:val="24"/>
          <w:szCs w:val="24"/>
        </w:rPr>
        <w:t>3-mile-long</w:t>
      </w:r>
      <w:r w:rsidR="00444D79">
        <w:rPr>
          <w:rFonts w:ascii="Times New Roman" w:hAnsi="Times New Roman" w:cs="Times New Roman"/>
          <w:sz w:val="24"/>
          <w:szCs w:val="24"/>
        </w:rPr>
        <w:t xml:space="preserve"> road in Georgia, VT. </w:t>
      </w:r>
      <w:r w:rsidR="0065273B">
        <w:rPr>
          <w:rFonts w:ascii="Times New Roman" w:hAnsi="Times New Roman" w:cs="Times New Roman"/>
          <w:sz w:val="24"/>
          <w:szCs w:val="24"/>
        </w:rPr>
        <w:t xml:space="preserve">It intersects with Route 7 at its east terminus, and Georgia Shore Road at its west terminus. </w:t>
      </w:r>
      <w:r w:rsidR="00F75FF5">
        <w:rPr>
          <w:rFonts w:ascii="Times New Roman" w:hAnsi="Times New Roman" w:cs="Times New Roman"/>
          <w:sz w:val="24"/>
          <w:szCs w:val="24"/>
        </w:rPr>
        <w:t xml:space="preserve">Cline Road and Georgia Middle Road also intersect Polly Hubbard Road. </w:t>
      </w:r>
      <w:r w:rsidR="00E77E30">
        <w:rPr>
          <w:rFonts w:ascii="Times New Roman" w:hAnsi="Times New Roman" w:cs="Times New Roman"/>
          <w:sz w:val="24"/>
          <w:szCs w:val="24"/>
        </w:rPr>
        <w:t xml:space="preserve">The Mill River </w:t>
      </w:r>
      <w:r w:rsidR="00041B3B">
        <w:rPr>
          <w:rFonts w:ascii="Times New Roman" w:hAnsi="Times New Roman" w:cs="Times New Roman"/>
          <w:sz w:val="24"/>
          <w:szCs w:val="24"/>
        </w:rPr>
        <w:t>crosses underneath Polly Hubbard Road twice before it flows north to St. Albans</w:t>
      </w:r>
      <w:r w:rsidR="00A74FFB">
        <w:rPr>
          <w:rFonts w:ascii="Times New Roman" w:hAnsi="Times New Roman" w:cs="Times New Roman"/>
          <w:sz w:val="24"/>
          <w:szCs w:val="24"/>
        </w:rPr>
        <w:t xml:space="preserve"> Bay</w:t>
      </w:r>
      <w:r w:rsidR="00041B3B">
        <w:rPr>
          <w:rFonts w:ascii="Times New Roman" w:hAnsi="Times New Roman" w:cs="Times New Roman"/>
          <w:sz w:val="24"/>
          <w:szCs w:val="24"/>
        </w:rPr>
        <w:t xml:space="preserve">. </w:t>
      </w:r>
      <w:r w:rsidR="00F75FF5">
        <w:rPr>
          <w:rFonts w:ascii="Times New Roman" w:hAnsi="Times New Roman" w:cs="Times New Roman"/>
          <w:sz w:val="24"/>
          <w:szCs w:val="24"/>
        </w:rPr>
        <w:t xml:space="preserve">The area of concern, as identified in the Georgia Stormwater </w:t>
      </w:r>
      <w:r w:rsidR="00A74FFB">
        <w:rPr>
          <w:rFonts w:ascii="Times New Roman" w:hAnsi="Times New Roman" w:cs="Times New Roman"/>
          <w:sz w:val="24"/>
          <w:szCs w:val="24"/>
        </w:rPr>
        <w:t>Management</w:t>
      </w:r>
      <w:r w:rsidR="00F75FF5">
        <w:rPr>
          <w:rFonts w:ascii="Times New Roman" w:hAnsi="Times New Roman" w:cs="Times New Roman"/>
          <w:sz w:val="24"/>
          <w:szCs w:val="24"/>
        </w:rPr>
        <w:t xml:space="preserve"> Plan</w:t>
      </w:r>
      <w:r w:rsidR="009F7972">
        <w:rPr>
          <w:rFonts w:ascii="Times New Roman" w:hAnsi="Times New Roman" w:cs="Times New Roman"/>
          <w:sz w:val="24"/>
          <w:szCs w:val="24"/>
        </w:rPr>
        <w:t xml:space="preserve"> (Problem Area </w:t>
      </w:r>
      <w:r w:rsidR="009F7972" w:rsidRPr="009F7972">
        <w:rPr>
          <w:rFonts w:ascii="Times New Roman" w:hAnsi="Times New Roman" w:cs="Times New Roman"/>
          <w:sz w:val="24"/>
          <w:szCs w:val="24"/>
        </w:rPr>
        <w:t>MR 7-03</w:t>
      </w:r>
      <w:r w:rsidR="009F7972">
        <w:rPr>
          <w:rFonts w:ascii="Times New Roman" w:hAnsi="Times New Roman" w:cs="Times New Roman"/>
          <w:sz w:val="24"/>
          <w:szCs w:val="24"/>
        </w:rPr>
        <w:t>)</w:t>
      </w:r>
      <w:r w:rsidR="00F75FF5">
        <w:rPr>
          <w:rFonts w:ascii="Times New Roman" w:hAnsi="Times New Roman" w:cs="Times New Roman"/>
          <w:sz w:val="24"/>
          <w:szCs w:val="24"/>
        </w:rPr>
        <w:t xml:space="preserve">, is approximately </w:t>
      </w:r>
      <w:r w:rsidR="00F75FF5" w:rsidRPr="00F75FF5">
        <w:rPr>
          <w:rFonts w:ascii="Times New Roman" w:hAnsi="Times New Roman" w:cs="Times New Roman"/>
          <w:sz w:val="24"/>
          <w:szCs w:val="24"/>
        </w:rPr>
        <w:t xml:space="preserve">about </w:t>
      </w:r>
      <w:r w:rsidR="009F7972">
        <w:rPr>
          <w:rFonts w:ascii="Times New Roman" w:hAnsi="Times New Roman" w:cs="Times New Roman"/>
          <w:sz w:val="24"/>
          <w:szCs w:val="24"/>
        </w:rPr>
        <w:t>0.5</w:t>
      </w:r>
      <w:r w:rsidR="00F75FF5">
        <w:rPr>
          <w:rFonts w:ascii="Times New Roman" w:hAnsi="Times New Roman" w:cs="Times New Roman"/>
          <w:sz w:val="24"/>
          <w:szCs w:val="24"/>
        </w:rPr>
        <w:t xml:space="preserve"> </w:t>
      </w:r>
      <w:r w:rsidR="00F75FF5" w:rsidRPr="00F75FF5">
        <w:rPr>
          <w:rFonts w:ascii="Times New Roman" w:hAnsi="Times New Roman" w:cs="Times New Roman"/>
          <w:sz w:val="24"/>
          <w:szCs w:val="24"/>
        </w:rPr>
        <w:t>mile</w:t>
      </w:r>
      <w:r w:rsidR="009F7972">
        <w:rPr>
          <w:rFonts w:ascii="Times New Roman" w:hAnsi="Times New Roman" w:cs="Times New Roman"/>
          <w:sz w:val="24"/>
          <w:szCs w:val="24"/>
        </w:rPr>
        <w:t>s</w:t>
      </w:r>
      <w:r w:rsidR="00F75FF5" w:rsidRPr="00F75FF5">
        <w:rPr>
          <w:rFonts w:ascii="Times New Roman" w:hAnsi="Times New Roman" w:cs="Times New Roman"/>
          <w:sz w:val="24"/>
          <w:szCs w:val="24"/>
        </w:rPr>
        <w:t xml:space="preserve"> east of </w:t>
      </w:r>
      <w:r w:rsidR="00F75FF5">
        <w:rPr>
          <w:rFonts w:ascii="Times New Roman" w:hAnsi="Times New Roman" w:cs="Times New Roman"/>
          <w:sz w:val="24"/>
          <w:szCs w:val="24"/>
        </w:rPr>
        <w:t xml:space="preserve">the intersection with </w:t>
      </w:r>
      <w:r w:rsidR="00F75FF5" w:rsidRPr="00F75FF5">
        <w:rPr>
          <w:rFonts w:ascii="Times New Roman" w:hAnsi="Times New Roman" w:cs="Times New Roman"/>
          <w:sz w:val="24"/>
          <w:szCs w:val="24"/>
        </w:rPr>
        <w:t>Georgia Middle</w:t>
      </w:r>
      <w:r w:rsidR="00F75FF5">
        <w:rPr>
          <w:rFonts w:ascii="Times New Roman" w:hAnsi="Times New Roman" w:cs="Times New Roman"/>
          <w:sz w:val="24"/>
          <w:szCs w:val="24"/>
        </w:rPr>
        <w:t xml:space="preserve"> </w:t>
      </w:r>
      <w:r w:rsidR="00F75FF5" w:rsidRPr="00F75FF5">
        <w:rPr>
          <w:rFonts w:ascii="Times New Roman" w:hAnsi="Times New Roman" w:cs="Times New Roman"/>
          <w:sz w:val="24"/>
          <w:szCs w:val="24"/>
        </w:rPr>
        <w:t>R</w:t>
      </w:r>
      <w:r w:rsidR="00F75FF5">
        <w:rPr>
          <w:rFonts w:ascii="Times New Roman" w:hAnsi="Times New Roman" w:cs="Times New Roman"/>
          <w:sz w:val="24"/>
          <w:szCs w:val="24"/>
        </w:rPr>
        <w:t>oad</w:t>
      </w:r>
      <w:r w:rsidR="00663F6E">
        <w:rPr>
          <w:rFonts w:ascii="Times New Roman" w:hAnsi="Times New Roman" w:cs="Times New Roman"/>
          <w:sz w:val="24"/>
          <w:szCs w:val="24"/>
        </w:rPr>
        <w:t xml:space="preserve"> where the Mill River abuts the road. According to the Stormwater M</w:t>
      </w:r>
      <w:r w:rsidR="00A74FFB">
        <w:rPr>
          <w:rFonts w:ascii="Times New Roman" w:hAnsi="Times New Roman" w:cs="Times New Roman"/>
          <w:sz w:val="24"/>
          <w:szCs w:val="24"/>
        </w:rPr>
        <w:t>anagement</w:t>
      </w:r>
      <w:r w:rsidR="00663F6E">
        <w:rPr>
          <w:rFonts w:ascii="Times New Roman" w:hAnsi="Times New Roman" w:cs="Times New Roman"/>
          <w:sz w:val="24"/>
          <w:szCs w:val="24"/>
        </w:rPr>
        <w:t xml:space="preserve"> Plan, m</w:t>
      </w:r>
      <w:r w:rsidR="00663F6E" w:rsidRPr="00663F6E">
        <w:rPr>
          <w:rFonts w:ascii="Times New Roman" w:hAnsi="Times New Roman" w:cs="Times New Roman"/>
          <w:sz w:val="24"/>
          <w:szCs w:val="24"/>
        </w:rPr>
        <w:t>uch of the original woody riparian vegetation has been removed as a result of agricultural activities, residential</w:t>
      </w:r>
      <w:r w:rsidR="00663F6E">
        <w:rPr>
          <w:rFonts w:ascii="Times New Roman" w:hAnsi="Times New Roman" w:cs="Times New Roman"/>
          <w:sz w:val="24"/>
          <w:szCs w:val="24"/>
        </w:rPr>
        <w:t xml:space="preserve"> </w:t>
      </w:r>
      <w:r w:rsidR="00663F6E" w:rsidRPr="00663F6E">
        <w:rPr>
          <w:rFonts w:ascii="Times New Roman" w:hAnsi="Times New Roman" w:cs="Times New Roman"/>
          <w:sz w:val="24"/>
          <w:szCs w:val="24"/>
        </w:rPr>
        <w:t>development, and road infrastructure – leading to significant erosion in and long the stream channel.</w:t>
      </w:r>
    </w:p>
    <w:p w14:paraId="0ED55D45" w14:textId="74C644D0" w:rsidR="007A6733" w:rsidRDefault="00555C5A" w:rsidP="00555C5A">
      <w:pPr>
        <w:jc w:val="center"/>
        <w:rPr>
          <w:rFonts w:ascii="Times New Roman" w:hAnsi="Times New Roman" w:cs="Times New Roman"/>
          <w:sz w:val="24"/>
          <w:szCs w:val="24"/>
        </w:rPr>
      </w:pPr>
      <w:r>
        <w:rPr>
          <w:rFonts w:ascii="Times New Roman" w:hAnsi="Times New Roman" w:cs="Times New Roman"/>
          <w:sz w:val="24"/>
          <w:szCs w:val="24"/>
        </w:rPr>
        <w:t>Site map of the area of erosion along Polly Hubbard Rd.</w:t>
      </w:r>
      <w:r w:rsidR="009F7972">
        <w:rPr>
          <w:rFonts w:ascii="Times New Roman" w:hAnsi="Times New Roman" w:cs="Times New Roman"/>
          <w:sz w:val="24"/>
          <w:szCs w:val="24"/>
        </w:rPr>
        <w:t xml:space="preserve"> (</w:t>
      </w:r>
      <w:r w:rsidR="009F7972" w:rsidRPr="009F7972">
        <w:rPr>
          <w:rFonts w:ascii="Times New Roman" w:hAnsi="Times New Roman" w:cs="Times New Roman"/>
          <w:sz w:val="24"/>
          <w:szCs w:val="24"/>
        </w:rPr>
        <w:t>44.747061</w:t>
      </w:r>
      <w:r w:rsidR="009F7972">
        <w:rPr>
          <w:rFonts w:ascii="Times New Roman" w:hAnsi="Times New Roman" w:cs="Times New Roman"/>
          <w:sz w:val="24"/>
          <w:szCs w:val="24"/>
        </w:rPr>
        <w:t>, -</w:t>
      </w:r>
      <w:r w:rsidR="009F7972" w:rsidRPr="009F7972">
        <w:rPr>
          <w:rFonts w:ascii="Times New Roman" w:hAnsi="Times New Roman" w:cs="Times New Roman"/>
          <w:sz w:val="24"/>
          <w:szCs w:val="24"/>
        </w:rPr>
        <w:t>73.136508</w:t>
      </w:r>
      <w:r w:rsidR="009F7972">
        <w:rPr>
          <w:rFonts w:ascii="Times New Roman" w:hAnsi="Times New Roman" w:cs="Times New Roman"/>
          <w:sz w:val="24"/>
          <w:szCs w:val="24"/>
        </w:rPr>
        <w:t>)</w:t>
      </w:r>
    </w:p>
    <w:p w14:paraId="6AE39BE9" w14:textId="47524229" w:rsidR="007A6733" w:rsidRPr="00555C5A" w:rsidRDefault="00555C5A" w:rsidP="00663F6E">
      <w:pPr>
        <w:rPr>
          <w:rFonts w:ascii="Times New Roman" w:hAnsi="Times New Roman" w:cs="Times New Roman"/>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23C05B09" wp14:editId="4DBA5C5E">
            <wp:simplePos x="0" y="0"/>
            <wp:positionH relativeFrom="column">
              <wp:posOffset>3359150</wp:posOffset>
            </wp:positionH>
            <wp:positionV relativeFrom="paragraph">
              <wp:posOffset>25400</wp:posOffset>
            </wp:positionV>
            <wp:extent cx="2973705" cy="2247900"/>
            <wp:effectExtent l="0" t="0" r="0" b="0"/>
            <wp:wrapTight wrapText="bothSides">
              <wp:wrapPolygon edited="0">
                <wp:start x="0" y="0"/>
                <wp:lineTo x="0" y="21417"/>
                <wp:lineTo x="21448" y="21417"/>
                <wp:lineTo x="21448" y="0"/>
                <wp:lineTo x="0" y="0"/>
              </wp:wrapPolygon>
            </wp:wrapTight>
            <wp:docPr id="7" name="Picture 7" descr="A picture containing grass,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green&#10;&#10;Description automatically generated"/>
                    <pic:cNvPicPr/>
                  </pic:nvPicPr>
                  <pic:blipFill>
                    <a:blip r:embed="rId9"/>
                    <a:stretch>
                      <a:fillRect/>
                    </a:stretch>
                  </pic:blipFill>
                  <pic:spPr>
                    <a:xfrm>
                      <a:off x="0" y="0"/>
                      <a:ext cx="2973705" cy="2247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30393887" wp14:editId="42E4287D">
            <wp:simplePos x="0" y="0"/>
            <wp:positionH relativeFrom="margin">
              <wp:posOffset>120650</wp:posOffset>
            </wp:positionH>
            <wp:positionV relativeFrom="paragraph">
              <wp:posOffset>0</wp:posOffset>
            </wp:positionV>
            <wp:extent cx="3051810" cy="2260600"/>
            <wp:effectExtent l="0" t="0" r="0" b="6350"/>
            <wp:wrapTight wrapText="bothSides">
              <wp:wrapPolygon edited="0">
                <wp:start x="0" y="0"/>
                <wp:lineTo x="0" y="21479"/>
                <wp:lineTo x="21438" y="21479"/>
                <wp:lineTo x="21438" y="0"/>
                <wp:lineTo x="0" y="0"/>
              </wp:wrapPolygon>
            </wp:wrapTight>
            <wp:docPr id="6" name="Picture 6" descr="A picture containing grass, outdoor, riv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river, nature&#10;&#10;Description automatically generated"/>
                    <pic:cNvPicPr/>
                  </pic:nvPicPr>
                  <pic:blipFill>
                    <a:blip r:embed="rId10"/>
                    <a:stretch>
                      <a:fillRect/>
                    </a:stretch>
                  </pic:blipFill>
                  <pic:spPr>
                    <a:xfrm>
                      <a:off x="0" y="0"/>
                      <a:ext cx="3051810" cy="2260600"/>
                    </a:xfrm>
                    <a:prstGeom prst="rect">
                      <a:avLst/>
                    </a:prstGeom>
                  </pic:spPr>
                </pic:pic>
              </a:graphicData>
            </a:graphic>
            <wp14:sizeRelH relativeFrom="page">
              <wp14:pctWidth>0</wp14:pctWidth>
            </wp14:sizeRelH>
            <wp14:sizeRelV relativeFrom="page">
              <wp14:pctHeight>0</wp14:pctHeight>
            </wp14:sizeRelV>
          </wp:anchor>
        </w:drawing>
      </w:r>
      <w:r w:rsidR="0039465D">
        <w:t xml:space="preserve">    </w:t>
      </w:r>
      <w:r w:rsidRPr="00555C5A">
        <w:t xml:space="preserve"> </w:t>
      </w:r>
      <w:r w:rsidRPr="00555C5A">
        <w:rPr>
          <w:rFonts w:ascii="Times New Roman" w:hAnsi="Times New Roman" w:cs="Times New Roman"/>
        </w:rPr>
        <w:t>Photo 1. Bank erosion upstream from crossing</w:t>
      </w:r>
      <w:r w:rsidRPr="00555C5A">
        <w:rPr>
          <w:rFonts w:ascii="Times New Roman" w:hAnsi="Times New Roman" w:cs="Times New Roman"/>
        </w:rPr>
        <w:tab/>
      </w:r>
      <w:r w:rsidR="0039465D">
        <w:rPr>
          <w:rFonts w:ascii="Times New Roman" w:hAnsi="Times New Roman" w:cs="Times New Roman"/>
        </w:rPr>
        <w:t xml:space="preserve">    </w:t>
      </w:r>
      <w:r w:rsidRPr="00555C5A">
        <w:rPr>
          <w:rFonts w:ascii="Times New Roman" w:hAnsi="Times New Roman" w:cs="Times New Roman"/>
        </w:rPr>
        <w:t>Photo 2. Roadway immediately adjacent to Mill River</w:t>
      </w:r>
    </w:p>
    <w:p w14:paraId="79492110" w14:textId="77777777" w:rsidR="00555C5A" w:rsidRDefault="00555C5A" w:rsidP="00555C5A">
      <w:pPr>
        <w:rPr>
          <w:rFonts w:ascii="Times New Roman" w:hAnsi="Times New Roman" w:cs="Times New Roman"/>
          <w:sz w:val="24"/>
          <w:szCs w:val="24"/>
        </w:rPr>
      </w:pPr>
    </w:p>
    <w:p w14:paraId="38AE0F34" w14:textId="1300C695" w:rsidR="00B429E5" w:rsidRDefault="00D40102" w:rsidP="00521BF5">
      <w:pPr>
        <w:rPr>
          <w:rFonts w:ascii="Times New Roman" w:hAnsi="Times New Roman" w:cs="Times New Roman"/>
          <w:sz w:val="24"/>
          <w:szCs w:val="24"/>
        </w:rPr>
      </w:pPr>
      <w:r>
        <w:rPr>
          <w:rFonts w:ascii="Times New Roman" w:hAnsi="Times New Roman" w:cs="Times New Roman"/>
          <w:sz w:val="24"/>
          <w:szCs w:val="24"/>
        </w:rPr>
        <w:t>At the site of concern, there is u</w:t>
      </w:r>
      <w:r w:rsidR="00555C5A" w:rsidRPr="00555C5A">
        <w:rPr>
          <w:rFonts w:ascii="Times New Roman" w:hAnsi="Times New Roman" w:cs="Times New Roman"/>
          <w:sz w:val="24"/>
          <w:szCs w:val="24"/>
        </w:rPr>
        <w:t xml:space="preserve">pstream bank cutting as </w:t>
      </w:r>
      <w:r>
        <w:rPr>
          <w:rFonts w:ascii="Times New Roman" w:hAnsi="Times New Roman" w:cs="Times New Roman"/>
          <w:sz w:val="24"/>
          <w:szCs w:val="24"/>
        </w:rPr>
        <w:t>the Mill River</w:t>
      </w:r>
      <w:r w:rsidR="00555C5A" w:rsidRPr="00555C5A">
        <w:rPr>
          <w:rFonts w:ascii="Times New Roman" w:hAnsi="Times New Roman" w:cs="Times New Roman"/>
          <w:sz w:val="24"/>
          <w:szCs w:val="24"/>
        </w:rPr>
        <w:t xml:space="preserve"> approaches </w:t>
      </w:r>
      <w:r>
        <w:rPr>
          <w:rFonts w:ascii="Times New Roman" w:hAnsi="Times New Roman" w:cs="Times New Roman"/>
          <w:sz w:val="24"/>
          <w:szCs w:val="24"/>
        </w:rPr>
        <w:t xml:space="preserve">a </w:t>
      </w:r>
      <w:r w:rsidR="00555C5A" w:rsidRPr="00555C5A">
        <w:rPr>
          <w:rFonts w:ascii="Times New Roman" w:hAnsi="Times New Roman" w:cs="Times New Roman"/>
          <w:sz w:val="24"/>
          <w:szCs w:val="24"/>
        </w:rPr>
        <w:t xml:space="preserve">concrete box culvert (Photo 1). </w:t>
      </w:r>
      <w:r>
        <w:rPr>
          <w:rFonts w:ascii="Times New Roman" w:hAnsi="Times New Roman" w:cs="Times New Roman"/>
          <w:sz w:val="24"/>
          <w:szCs w:val="24"/>
        </w:rPr>
        <w:t>The a</w:t>
      </w:r>
      <w:r w:rsidR="00555C5A" w:rsidRPr="00555C5A">
        <w:rPr>
          <w:rFonts w:ascii="Times New Roman" w:hAnsi="Times New Roman" w:cs="Times New Roman"/>
          <w:sz w:val="24"/>
          <w:szCs w:val="24"/>
        </w:rPr>
        <w:t xml:space="preserve">rea of bank erosion </w:t>
      </w:r>
      <w:r>
        <w:rPr>
          <w:rFonts w:ascii="Times New Roman" w:hAnsi="Times New Roman" w:cs="Times New Roman"/>
          <w:sz w:val="24"/>
          <w:szCs w:val="24"/>
        </w:rPr>
        <w:t xml:space="preserve">is </w:t>
      </w:r>
      <w:r w:rsidR="00555C5A" w:rsidRPr="00555C5A">
        <w:rPr>
          <w:rFonts w:ascii="Times New Roman" w:hAnsi="Times New Roman" w:cs="Times New Roman"/>
          <w:sz w:val="24"/>
          <w:szCs w:val="24"/>
        </w:rPr>
        <w:t>approximately 3.5</w:t>
      </w:r>
      <w:r>
        <w:rPr>
          <w:rFonts w:ascii="Times New Roman" w:hAnsi="Times New Roman" w:cs="Times New Roman"/>
          <w:sz w:val="24"/>
          <w:szCs w:val="24"/>
        </w:rPr>
        <w:t xml:space="preserve"> feet </w:t>
      </w:r>
      <w:r w:rsidR="00555C5A" w:rsidRPr="00555C5A">
        <w:rPr>
          <w:rFonts w:ascii="Times New Roman" w:hAnsi="Times New Roman" w:cs="Times New Roman"/>
          <w:sz w:val="24"/>
          <w:szCs w:val="24"/>
        </w:rPr>
        <w:t>high by 15</w:t>
      </w:r>
      <w:r>
        <w:rPr>
          <w:rFonts w:ascii="Times New Roman" w:hAnsi="Times New Roman" w:cs="Times New Roman"/>
          <w:sz w:val="24"/>
          <w:szCs w:val="24"/>
        </w:rPr>
        <w:t xml:space="preserve"> feet </w:t>
      </w:r>
      <w:r w:rsidR="00555C5A" w:rsidRPr="00555C5A">
        <w:rPr>
          <w:rFonts w:ascii="Times New Roman" w:hAnsi="Times New Roman" w:cs="Times New Roman"/>
          <w:sz w:val="24"/>
          <w:szCs w:val="24"/>
        </w:rPr>
        <w:t xml:space="preserve">long. </w:t>
      </w:r>
      <w:r>
        <w:rPr>
          <w:rFonts w:ascii="Times New Roman" w:hAnsi="Times New Roman" w:cs="Times New Roman"/>
          <w:sz w:val="24"/>
          <w:szCs w:val="24"/>
        </w:rPr>
        <w:t>D</w:t>
      </w:r>
      <w:r w:rsidR="00555C5A" w:rsidRPr="00555C5A">
        <w:rPr>
          <w:rFonts w:ascii="Times New Roman" w:hAnsi="Times New Roman" w:cs="Times New Roman"/>
          <w:sz w:val="24"/>
          <w:szCs w:val="24"/>
        </w:rPr>
        <w:t xml:space="preserve">ownstream past </w:t>
      </w:r>
      <w:r>
        <w:rPr>
          <w:rFonts w:ascii="Times New Roman" w:hAnsi="Times New Roman" w:cs="Times New Roman"/>
          <w:sz w:val="24"/>
          <w:szCs w:val="24"/>
        </w:rPr>
        <w:t xml:space="preserve">the </w:t>
      </w:r>
      <w:r w:rsidR="00555C5A" w:rsidRPr="00555C5A">
        <w:rPr>
          <w:rFonts w:ascii="Times New Roman" w:hAnsi="Times New Roman" w:cs="Times New Roman"/>
          <w:sz w:val="24"/>
          <w:szCs w:val="24"/>
        </w:rPr>
        <w:t>box culvert</w:t>
      </w:r>
      <w:r>
        <w:rPr>
          <w:rFonts w:ascii="Times New Roman" w:hAnsi="Times New Roman" w:cs="Times New Roman"/>
          <w:sz w:val="24"/>
          <w:szCs w:val="24"/>
        </w:rPr>
        <w:t>, the river</w:t>
      </w:r>
      <w:r w:rsidR="00555C5A" w:rsidRPr="00555C5A">
        <w:rPr>
          <w:rFonts w:ascii="Times New Roman" w:hAnsi="Times New Roman" w:cs="Times New Roman"/>
          <w:sz w:val="24"/>
          <w:szCs w:val="24"/>
        </w:rPr>
        <w:t xml:space="preserve"> flows along </w:t>
      </w:r>
      <w:r>
        <w:rPr>
          <w:rFonts w:ascii="Times New Roman" w:hAnsi="Times New Roman" w:cs="Times New Roman"/>
          <w:sz w:val="24"/>
          <w:szCs w:val="24"/>
        </w:rPr>
        <w:t>Polly Hubbard R</w:t>
      </w:r>
      <w:r w:rsidR="00555C5A" w:rsidRPr="00555C5A">
        <w:rPr>
          <w:rFonts w:ascii="Times New Roman" w:hAnsi="Times New Roman" w:cs="Times New Roman"/>
          <w:sz w:val="24"/>
          <w:szCs w:val="24"/>
        </w:rPr>
        <w:t xml:space="preserve">oad and </w:t>
      </w:r>
      <w:r>
        <w:rPr>
          <w:rFonts w:ascii="Times New Roman" w:hAnsi="Times New Roman" w:cs="Times New Roman"/>
          <w:sz w:val="24"/>
          <w:szCs w:val="24"/>
        </w:rPr>
        <w:t>has</w:t>
      </w:r>
      <w:r w:rsidR="00555C5A" w:rsidRPr="00555C5A">
        <w:rPr>
          <w:rFonts w:ascii="Times New Roman" w:hAnsi="Times New Roman" w:cs="Times New Roman"/>
          <w:sz w:val="24"/>
          <w:szCs w:val="24"/>
        </w:rPr>
        <w:t xml:space="preserve"> undercut </w:t>
      </w:r>
      <w:r>
        <w:rPr>
          <w:rFonts w:ascii="Times New Roman" w:hAnsi="Times New Roman" w:cs="Times New Roman"/>
          <w:sz w:val="24"/>
          <w:szCs w:val="24"/>
        </w:rPr>
        <w:t xml:space="preserve">the </w:t>
      </w:r>
      <w:r w:rsidR="00555C5A" w:rsidRPr="00555C5A">
        <w:rPr>
          <w:rFonts w:ascii="Times New Roman" w:hAnsi="Times New Roman" w:cs="Times New Roman"/>
          <w:sz w:val="24"/>
          <w:szCs w:val="24"/>
        </w:rPr>
        <w:t>bank and</w:t>
      </w:r>
      <w:r w:rsidR="00555C5A">
        <w:rPr>
          <w:rFonts w:ascii="Times New Roman" w:hAnsi="Times New Roman" w:cs="Times New Roman"/>
          <w:sz w:val="24"/>
          <w:szCs w:val="24"/>
        </w:rPr>
        <w:t xml:space="preserve"> </w:t>
      </w:r>
      <w:r w:rsidR="00555C5A" w:rsidRPr="00555C5A">
        <w:rPr>
          <w:rFonts w:ascii="Times New Roman" w:hAnsi="Times New Roman" w:cs="Times New Roman"/>
          <w:sz w:val="24"/>
          <w:szCs w:val="24"/>
        </w:rPr>
        <w:t>compromise</w:t>
      </w:r>
      <w:r>
        <w:rPr>
          <w:rFonts w:ascii="Times New Roman" w:hAnsi="Times New Roman" w:cs="Times New Roman"/>
          <w:sz w:val="24"/>
          <w:szCs w:val="24"/>
        </w:rPr>
        <w:t>d the</w:t>
      </w:r>
      <w:r w:rsidR="00555C5A" w:rsidRPr="00555C5A">
        <w:rPr>
          <w:rFonts w:ascii="Times New Roman" w:hAnsi="Times New Roman" w:cs="Times New Roman"/>
          <w:sz w:val="24"/>
          <w:szCs w:val="24"/>
        </w:rPr>
        <w:t xml:space="preserve"> road shoulder</w:t>
      </w:r>
      <w:r>
        <w:rPr>
          <w:rFonts w:ascii="Times New Roman" w:hAnsi="Times New Roman" w:cs="Times New Roman"/>
          <w:sz w:val="24"/>
          <w:szCs w:val="24"/>
        </w:rPr>
        <w:t>. A 5-foot-wide</w:t>
      </w:r>
      <w:r w:rsidR="00555C5A" w:rsidRPr="00555C5A">
        <w:rPr>
          <w:rFonts w:ascii="Times New Roman" w:hAnsi="Times New Roman" w:cs="Times New Roman"/>
          <w:sz w:val="24"/>
          <w:szCs w:val="24"/>
        </w:rPr>
        <w:t xml:space="preserve"> strip of bank remains between stream and road</w:t>
      </w:r>
      <w:r>
        <w:rPr>
          <w:rFonts w:ascii="Times New Roman" w:hAnsi="Times New Roman" w:cs="Times New Roman"/>
          <w:sz w:val="24"/>
          <w:szCs w:val="24"/>
        </w:rPr>
        <w:t xml:space="preserve">. The </w:t>
      </w:r>
      <w:r w:rsidR="00555C5A" w:rsidRPr="00555C5A">
        <w:rPr>
          <w:rFonts w:ascii="Times New Roman" w:hAnsi="Times New Roman" w:cs="Times New Roman"/>
          <w:sz w:val="24"/>
          <w:szCs w:val="24"/>
        </w:rPr>
        <w:t>road shows signs of cracking,</w:t>
      </w:r>
      <w:r w:rsidR="00555C5A">
        <w:rPr>
          <w:rFonts w:ascii="Times New Roman" w:hAnsi="Times New Roman" w:cs="Times New Roman"/>
          <w:sz w:val="24"/>
          <w:szCs w:val="24"/>
        </w:rPr>
        <w:t xml:space="preserve"> </w:t>
      </w:r>
      <w:r w:rsidR="00555C5A" w:rsidRPr="00555C5A">
        <w:rPr>
          <w:rFonts w:ascii="Times New Roman" w:hAnsi="Times New Roman" w:cs="Times New Roman"/>
          <w:sz w:val="24"/>
          <w:szCs w:val="24"/>
        </w:rPr>
        <w:t>which may be attributable to bank sloughing (Photo 2).</w:t>
      </w:r>
    </w:p>
    <w:p w14:paraId="1276DB3B" w14:textId="77777777" w:rsidR="00D40102" w:rsidRPr="00D40102" w:rsidRDefault="00D40102" w:rsidP="00521BF5">
      <w:pPr>
        <w:rPr>
          <w:rFonts w:ascii="Times New Roman" w:hAnsi="Times New Roman" w:cs="Times New Roman"/>
          <w:sz w:val="24"/>
          <w:szCs w:val="24"/>
        </w:rPr>
      </w:pPr>
    </w:p>
    <w:p w14:paraId="5337A637" w14:textId="2D84EEBE" w:rsidR="00B976F9" w:rsidRDefault="00B976F9"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B976F9">
        <w:rPr>
          <w:rFonts w:ascii="Times New Roman" w:hAnsi="Times New Roman" w:cs="Times New Roman"/>
          <w:b/>
          <w:bCs/>
          <w:sz w:val="24"/>
          <w:szCs w:val="24"/>
        </w:rPr>
        <w:t>Scope of Work</w:t>
      </w:r>
    </w:p>
    <w:p w14:paraId="7559395A" w14:textId="0721F7ED" w:rsidR="00AF0E5E" w:rsidRDefault="00AF0E5E" w:rsidP="00AF0E5E">
      <w:pPr>
        <w:shd w:val="clear" w:color="auto" w:fill="FEFEFE"/>
        <w:spacing w:after="0" w:line="240" w:lineRule="auto"/>
        <w:rPr>
          <w:rFonts w:ascii="Times New Roman" w:hAnsi="Times New Roman" w:cs="Times New Roman"/>
          <w:b/>
          <w:bCs/>
          <w:sz w:val="24"/>
          <w:szCs w:val="24"/>
        </w:rPr>
      </w:pPr>
    </w:p>
    <w:p w14:paraId="302749AD" w14:textId="24790C01" w:rsidR="003443DB" w:rsidRDefault="00B37816" w:rsidP="003443DB">
      <w:pPr>
        <w:shd w:val="clear" w:color="auto" w:fill="FEFEFE"/>
        <w:spacing w:after="0" w:line="240" w:lineRule="auto"/>
        <w:rPr>
          <w:rFonts w:ascii="Times New Roman" w:hAnsi="Times New Roman" w:cs="Times New Roman"/>
          <w:sz w:val="24"/>
          <w:szCs w:val="24"/>
        </w:rPr>
      </w:pPr>
      <w:r w:rsidRPr="00B37816">
        <w:rPr>
          <w:rFonts w:ascii="Times New Roman" w:hAnsi="Times New Roman" w:cs="Times New Roman"/>
          <w:sz w:val="24"/>
          <w:szCs w:val="24"/>
        </w:rPr>
        <w:t xml:space="preserve">The purpose of this proposed project is to </w:t>
      </w:r>
      <w:r>
        <w:rPr>
          <w:rFonts w:ascii="Times New Roman" w:hAnsi="Times New Roman" w:cs="Times New Roman"/>
          <w:sz w:val="24"/>
          <w:szCs w:val="24"/>
        </w:rPr>
        <w:t xml:space="preserve">assess the site for potential best management practices </w:t>
      </w:r>
      <w:r w:rsidR="008B68AD">
        <w:rPr>
          <w:rFonts w:ascii="Times New Roman" w:hAnsi="Times New Roman" w:cs="Times New Roman"/>
          <w:sz w:val="24"/>
          <w:szCs w:val="24"/>
        </w:rPr>
        <w:t xml:space="preserve">(BMPs) </w:t>
      </w:r>
      <w:r>
        <w:rPr>
          <w:rFonts w:ascii="Times New Roman" w:hAnsi="Times New Roman" w:cs="Times New Roman"/>
          <w:sz w:val="24"/>
          <w:szCs w:val="24"/>
        </w:rPr>
        <w:t xml:space="preserve">that will reduce erosion of the Mill River along Polly Hubbard Road. </w:t>
      </w:r>
      <w:r w:rsidRPr="00B37816">
        <w:rPr>
          <w:rFonts w:ascii="Times New Roman" w:hAnsi="Times New Roman" w:cs="Times New Roman"/>
          <w:sz w:val="24"/>
          <w:szCs w:val="24"/>
        </w:rPr>
        <w:t>FNLC will partner with an environmental engineering consultant</w:t>
      </w:r>
      <w:r>
        <w:rPr>
          <w:rFonts w:ascii="Times New Roman" w:hAnsi="Times New Roman" w:cs="Times New Roman"/>
          <w:sz w:val="24"/>
          <w:szCs w:val="24"/>
        </w:rPr>
        <w:t xml:space="preserve"> </w:t>
      </w:r>
      <w:r w:rsidR="003443DB">
        <w:rPr>
          <w:rFonts w:ascii="Times New Roman" w:hAnsi="Times New Roman" w:cs="Times New Roman"/>
          <w:sz w:val="24"/>
          <w:szCs w:val="24"/>
        </w:rPr>
        <w:t xml:space="preserve">to perform a comprehensive assessment of the site using a </w:t>
      </w:r>
      <w:r w:rsidR="003443DB" w:rsidRPr="003443DB">
        <w:rPr>
          <w:rFonts w:ascii="Times New Roman" w:hAnsi="Times New Roman" w:cs="Times New Roman"/>
          <w:sz w:val="24"/>
          <w:szCs w:val="24"/>
        </w:rPr>
        <w:t>combination of desktop analysis and field observations</w:t>
      </w:r>
      <w:r w:rsidR="003443DB">
        <w:rPr>
          <w:rFonts w:ascii="Times New Roman" w:hAnsi="Times New Roman" w:cs="Times New Roman"/>
          <w:sz w:val="24"/>
          <w:szCs w:val="24"/>
        </w:rPr>
        <w:t xml:space="preserve">. The combined assessment will be used to develop a list of </w:t>
      </w:r>
      <w:r w:rsidR="008B68AD">
        <w:rPr>
          <w:rFonts w:ascii="Times New Roman" w:hAnsi="Times New Roman" w:cs="Times New Roman"/>
          <w:sz w:val="24"/>
          <w:szCs w:val="24"/>
        </w:rPr>
        <w:t xml:space="preserve">potential BMPs that will address the streambank erosion. </w:t>
      </w:r>
    </w:p>
    <w:p w14:paraId="476F042F" w14:textId="77777777" w:rsidR="003443DB" w:rsidRPr="003443DB" w:rsidRDefault="003443DB" w:rsidP="003443DB">
      <w:pPr>
        <w:shd w:val="clear" w:color="auto" w:fill="FEFEFE"/>
        <w:spacing w:after="0" w:line="240" w:lineRule="auto"/>
        <w:rPr>
          <w:rFonts w:ascii="Times New Roman" w:hAnsi="Times New Roman" w:cs="Times New Roman"/>
          <w:sz w:val="24"/>
          <w:szCs w:val="24"/>
        </w:rPr>
      </w:pPr>
    </w:p>
    <w:p w14:paraId="086EE8C3" w14:textId="39164CDC" w:rsidR="003443DB" w:rsidRDefault="003443DB" w:rsidP="003443DB">
      <w:pPr>
        <w:shd w:val="clear" w:color="auto" w:fill="FEFEFE"/>
        <w:spacing w:after="0" w:line="240" w:lineRule="auto"/>
        <w:rPr>
          <w:rFonts w:ascii="Times New Roman" w:hAnsi="Times New Roman" w:cs="Times New Roman"/>
          <w:sz w:val="24"/>
          <w:szCs w:val="24"/>
        </w:rPr>
      </w:pPr>
      <w:r w:rsidRPr="003443DB">
        <w:rPr>
          <w:rFonts w:ascii="Times New Roman" w:hAnsi="Times New Roman" w:cs="Times New Roman"/>
          <w:sz w:val="24"/>
          <w:szCs w:val="24"/>
        </w:rPr>
        <w:t>A final report will be generated summarizing the</w:t>
      </w:r>
      <w:r w:rsidR="008B68AD">
        <w:rPr>
          <w:rFonts w:ascii="Times New Roman" w:hAnsi="Times New Roman" w:cs="Times New Roman"/>
          <w:sz w:val="24"/>
          <w:szCs w:val="24"/>
        </w:rPr>
        <w:t xml:space="preserve"> assessment</w:t>
      </w:r>
      <w:r w:rsidRPr="003443DB">
        <w:rPr>
          <w:rFonts w:ascii="Times New Roman" w:hAnsi="Times New Roman" w:cs="Times New Roman"/>
          <w:sz w:val="24"/>
          <w:szCs w:val="24"/>
        </w:rPr>
        <w:t xml:space="preserve"> and </w:t>
      </w:r>
      <w:r w:rsidR="008B68AD">
        <w:rPr>
          <w:rFonts w:ascii="Times New Roman" w:hAnsi="Times New Roman" w:cs="Times New Roman"/>
          <w:sz w:val="24"/>
          <w:szCs w:val="24"/>
        </w:rPr>
        <w:t xml:space="preserve">will </w:t>
      </w:r>
      <w:r w:rsidRPr="003443DB">
        <w:rPr>
          <w:rFonts w:ascii="Times New Roman" w:hAnsi="Times New Roman" w:cs="Times New Roman"/>
          <w:sz w:val="24"/>
          <w:szCs w:val="24"/>
        </w:rPr>
        <w:t>include the nutrient loading reductions</w:t>
      </w:r>
      <w:r>
        <w:rPr>
          <w:rFonts w:ascii="Times New Roman" w:hAnsi="Times New Roman" w:cs="Times New Roman"/>
          <w:sz w:val="24"/>
          <w:szCs w:val="24"/>
        </w:rPr>
        <w:t xml:space="preserve"> </w:t>
      </w:r>
      <w:r w:rsidRPr="003443DB">
        <w:rPr>
          <w:rFonts w:ascii="Times New Roman" w:hAnsi="Times New Roman" w:cs="Times New Roman"/>
          <w:sz w:val="24"/>
          <w:szCs w:val="24"/>
        </w:rPr>
        <w:t xml:space="preserve">achieved by implementing </w:t>
      </w:r>
      <w:r w:rsidR="008B68AD">
        <w:rPr>
          <w:rFonts w:ascii="Times New Roman" w:hAnsi="Times New Roman" w:cs="Times New Roman"/>
          <w:sz w:val="24"/>
          <w:szCs w:val="24"/>
        </w:rPr>
        <w:t>any of the potential BMPs</w:t>
      </w:r>
      <w:r w:rsidR="0039465D">
        <w:rPr>
          <w:rFonts w:ascii="Times New Roman" w:hAnsi="Times New Roman" w:cs="Times New Roman"/>
          <w:sz w:val="24"/>
          <w:szCs w:val="24"/>
        </w:rPr>
        <w:t>,</w:t>
      </w:r>
      <w:r w:rsidR="008B68AD">
        <w:rPr>
          <w:rFonts w:ascii="Times New Roman" w:hAnsi="Times New Roman" w:cs="Times New Roman"/>
          <w:sz w:val="24"/>
          <w:szCs w:val="24"/>
        </w:rPr>
        <w:t xml:space="preserve"> as well as an estimated cost of implementation</w:t>
      </w:r>
      <w:r w:rsidRPr="003443DB">
        <w:rPr>
          <w:rFonts w:ascii="Times New Roman" w:hAnsi="Times New Roman" w:cs="Times New Roman"/>
          <w:sz w:val="24"/>
          <w:szCs w:val="24"/>
        </w:rPr>
        <w:t>. FNLC will provide project management and outreach to</w:t>
      </w:r>
      <w:r>
        <w:rPr>
          <w:rFonts w:ascii="Times New Roman" w:hAnsi="Times New Roman" w:cs="Times New Roman"/>
          <w:sz w:val="24"/>
          <w:szCs w:val="24"/>
        </w:rPr>
        <w:t xml:space="preserve"> </w:t>
      </w:r>
      <w:r w:rsidRPr="003443DB">
        <w:rPr>
          <w:rFonts w:ascii="Times New Roman" w:hAnsi="Times New Roman" w:cs="Times New Roman"/>
          <w:sz w:val="24"/>
          <w:szCs w:val="24"/>
        </w:rPr>
        <w:t xml:space="preserve">municipal partners and private landowners, and present findings to the Town of </w:t>
      </w:r>
      <w:r w:rsidR="008B68AD">
        <w:rPr>
          <w:rFonts w:ascii="Times New Roman" w:hAnsi="Times New Roman" w:cs="Times New Roman"/>
          <w:sz w:val="24"/>
          <w:szCs w:val="24"/>
        </w:rPr>
        <w:t>Georgia</w:t>
      </w:r>
      <w:r w:rsidRPr="003443DB">
        <w:rPr>
          <w:rFonts w:ascii="Times New Roman" w:hAnsi="Times New Roman" w:cs="Times New Roman"/>
          <w:sz w:val="24"/>
          <w:szCs w:val="24"/>
        </w:rPr>
        <w:t xml:space="preserve"> Selectboard.</w:t>
      </w:r>
      <w:r w:rsidR="008B68AD">
        <w:rPr>
          <w:rFonts w:ascii="Times New Roman" w:hAnsi="Times New Roman" w:cs="Times New Roman"/>
          <w:sz w:val="24"/>
          <w:szCs w:val="24"/>
        </w:rPr>
        <w:t xml:space="preserve"> All landowners adjacent to the site have already been contacted and have expressed written consent for the assessment. </w:t>
      </w:r>
    </w:p>
    <w:p w14:paraId="72A2F78A" w14:textId="77777777" w:rsidR="002B061F" w:rsidRDefault="002B061F" w:rsidP="003443DB">
      <w:pPr>
        <w:shd w:val="clear" w:color="auto" w:fill="FEFEFE"/>
        <w:spacing w:after="0" w:line="240" w:lineRule="auto"/>
        <w:rPr>
          <w:rFonts w:ascii="Times New Roman" w:hAnsi="Times New Roman" w:cs="Times New Roman"/>
          <w:sz w:val="24"/>
          <w:szCs w:val="24"/>
        </w:rPr>
      </w:pPr>
    </w:p>
    <w:p w14:paraId="11A38116" w14:textId="02E8461A" w:rsidR="003443DB" w:rsidRDefault="002B061F" w:rsidP="002B061F">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2B061F">
        <w:rPr>
          <w:rFonts w:ascii="Times New Roman" w:hAnsi="Times New Roman" w:cs="Times New Roman"/>
          <w:b/>
          <w:bCs/>
          <w:sz w:val="24"/>
          <w:szCs w:val="24"/>
        </w:rPr>
        <w:t>Project Timeline</w:t>
      </w:r>
    </w:p>
    <w:p w14:paraId="23D60008" w14:textId="7162AD5D" w:rsidR="002B061F" w:rsidRDefault="002B061F" w:rsidP="002B061F">
      <w:pPr>
        <w:shd w:val="clear" w:color="auto" w:fill="FEFEFE"/>
        <w:spacing w:after="0" w:line="240" w:lineRule="auto"/>
        <w:rPr>
          <w:rFonts w:ascii="Times New Roman" w:hAnsi="Times New Roman" w:cs="Times New Roman"/>
          <w:b/>
          <w:bCs/>
          <w:sz w:val="24"/>
          <w:szCs w:val="24"/>
        </w:rPr>
      </w:pPr>
    </w:p>
    <w:tbl>
      <w:tblPr>
        <w:tblW w:w="110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00"/>
        <w:gridCol w:w="2970"/>
        <w:gridCol w:w="3780"/>
        <w:gridCol w:w="1710"/>
      </w:tblGrid>
      <w:tr w:rsidR="002B061F" w14:paraId="36DB8B79"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hideMark/>
          </w:tcPr>
          <w:p w14:paraId="6F34FBC0" w14:textId="77777777" w:rsidR="002B061F" w:rsidRDefault="002B061F" w:rsidP="00BD1054">
            <w:pPr>
              <w:jc w:val="center"/>
              <w:rPr>
                <w:b/>
                <w:color w:val="000000"/>
                <w:szCs w:val="24"/>
              </w:rPr>
            </w:pPr>
            <w:r>
              <w:rPr>
                <w:b/>
                <w:color w:val="000000"/>
                <w:szCs w:val="24"/>
              </w:rPr>
              <w:t>Task #</w:t>
            </w:r>
          </w:p>
        </w:tc>
        <w:tc>
          <w:tcPr>
            <w:tcW w:w="1800" w:type="dxa"/>
            <w:tcBorders>
              <w:top w:val="single" w:sz="4" w:space="0" w:color="auto"/>
              <w:left w:val="single" w:sz="4" w:space="0" w:color="auto"/>
              <w:bottom w:val="single" w:sz="4" w:space="0" w:color="auto"/>
              <w:right w:val="single" w:sz="4" w:space="0" w:color="auto"/>
            </w:tcBorders>
            <w:hideMark/>
          </w:tcPr>
          <w:p w14:paraId="5EAAE7FD" w14:textId="77777777" w:rsidR="002B061F" w:rsidRDefault="002B061F" w:rsidP="00BD1054">
            <w:pPr>
              <w:jc w:val="center"/>
              <w:rPr>
                <w:b/>
                <w:color w:val="000000"/>
                <w:szCs w:val="24"/>
              </w:rPr>
            </w:pPr>
            <w:r>
              <w:rPr>
                <w:b/>
                <w:color w:val="000000"/>
                <w:szCs w:val="24"/>
              </w:rPr>
              <w:t>Task title</w:t>
            </w:r>
          </w:p>
        </w:tc>
        <w:tc>
          <w:tcPr>
            <w:tcW w:w="2970" w:type="dxa"/>
            <w:tcBorders>
              <w:top w:val="single" w:sz="4" w:space="0" w:color="auto"/>
              <w:left w:val="single" w:sz="4" w:space="0" w:color="auto"/>
              <w:bottom w:val="single" w:sz="4" w:space="0" w:color="auto"/>
              <w:right w:val="single" w:sz="4" w:space="0" w:color="auto"/>
            </w:tcBorders>
            <w:hideMark/>
          </w:tcPr>
          <w:p w14:paraId="5D92BCD6" w14:textId="77777777" w:rsidR="002B061F" w:rsidRDefault="002B061F" w:rsidP="00BD1054">
            <w:pPr>
              <w:jc w:val="center"/>
              <w:rPr>
                <w:b/>
                <w:color w:val="000000"/>
                <w:szCs w:val="24"/>
              </w:rPr>
            </w:pPr>
            <w:r>
              <w:rPr>
                <w:b/>
                <w:color w:val="000000"/>
                <w:szCs w:val="24"/>
              </w:rPr>
              <w:t>Objective</w:t>
            </w:r>
          </w:p>
        </w:tc>
        <w:tc>
          <w:tcPr>
            <w:tcW w:w="3780" w:type="dxa"/>
            <w:tcBorders>
              <w:top w:val="single" w:sz="4" w:space="0" w:color="auto"/>
              <w:left w:val="single" w:sz="4" w:space="0" w:color="auto"/>
              <w:bottom w:val="single" w:sz="4" w:space="0" w:color="auto"/>
              <w:right w:val="single" w:sz="4" w:space="0" w:color="auto"/>
            </w:tcBorders>
            <w:hideMark/>
          </w:tcPr>
          <w:p w14:paraId="6163351B" w14:textId="77777777" w:rsidR="002B061F" w:rsidRDefault="002B061F" w:rsidP="00BD1054">
            <w:pPr>
              <w:jc w:val="center"/>
              <w:rPr>
                <w:b/>
                <w:color w:val="000000"/>
                <w:szCs w:val="24"/>
              </w:rPr>
            </w:pPr>
            <w:r>
              <w:rPr>
                <w:b/>
                <w:color w:val="000000"/>
                <w:szCs w:val="24"/>
              </w:rPr>
              <w:t>Deliverable(s)</w:t>
            </w:r>
          </w:p>
        </w:tc>
        <w:tc>
          <w:tcPr>
            <w:tcW w:w="1710" w:type="dxa"/>
            <w:tcBorders>
              <w:top w:val="single" w:sz="4" w:space="0" w:color="auto"/>
              <w:left w:val="single" w:sz="4" w:space="0" w:color="auto"/>
              <w:bottom w:val="single" w:sz="4" w:space="0" w:color="auto"/>
              <w:right w:val="single" w:sz="4" w:space="0" w:color="auto"/>
            </w:tcBorders>
            <w:hideMark/>
          </w:tcPr>
          <w:p w14:paraId="35F94512" w14:textId="77777777" w:rsidR="002B061F" w:rsidRDefault="002B061F" w:rsidP="00BD1054">
            <w:pPr>
              <w:jc w:val="center"/>
              <w:rPr>
                <w:b/>
                <w:color w:val="000000"/>
                <w:szCs w:val="24"/>
              </w:rPr>
            </w:pPr>
            <w:r>
              <w:rPr>
                <w:b/>
                <w:color w:val="000000"/>
                <w:szCs w:val="24"/>
              </w:rPr>
              <w:t>Timeline</w:t>
            </w:r>
          </w:p>
        </w:tc>
      </w:tr>
      <w:tr w:rsidR="002B061F" w14:paraId="71F6CC7C"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hideMark/>
          </w:tcPr>
          <w:p w14:paraId="1F8262D2" w14:textId="77777777" w:rsidR="002B061F" w:rsidRDefault="002B061F" w:rsidP="00BD1054">
            <w:pPr>
              <w:jc w:val="center"/>
              <w:rPr>
                <w:color w:val="000000"/>
                <w:szCs w:val="24"/>
              </w:rPr>
            </w:pPr>
            <w:r>
              <w:rPr>
                <w:color w:val="000000"/>
                <w:szCs w:val="24"/>
              </w:rPr>
              <w:t>1</w:t>
            </w:r>
          </w:p>
        </w:tc>
        <w:tc>
          <w:tcPr>
            <w:tcW w:w="1800" w:type="dxa"/>
            <w:tcBorders>
              <w:top w:val="single" w:sz="4" w:space="0" w:color="auto"/>
              <w:left w:val="single" w:sz="4" w:space="0" w:color="auto"/>
              <w:bottom w:val="single" w:sz="4" w:space="0" w:color="auto"/>
              <w:right w:val="single" w:sz="4" w:space="0" w:color="auto"/>
            </w:tcBorders>
            <w:hideMark/>
          </w:tcPr>
          <w:p w14:paraId="6815DF2A" w14:textId="77777777" w:rsidR="002B061F" w:rsidRDefault="002B061F" w:rsidP="00BD1054">
            <w:pPr>
              <w:rPr>
                <w:color w:val="000000"/>
                <w:szCs w:val="24"/>
              </w:rPr>
            </w:pPr>
            <w:r>
              <w:rPr>
                <w:color w:val="000000"/>
                <w:szCs w:val="24"/>
              </w:rPr>
              <w:t>Project Selection and Submission</w:t>
            </w:r>
          </w:p>
        </w:tc>
        <w:tc>
          <w:tcPr>
            <w:tcW w:w="2970" w:type="dxa"/>
            <w:tcBorders>
              <w:top w:val="single" w:sz="4" w:space="0" w:color="auto"/>
              <w:left w:val="single" w:sz="4" w:space="0" w:color="auto"/>
              <w:bottom w:val="single" w:sz="4" w:space="0" w:color="auto"/>
              <w:right w:val="single" w:sz="4" w:space="0" w:color="auto"/>
            </w:tcBorders>
            <w:hideMark/>
          </w:tcPr>
          <w:p w14:paraId="2A1F3609" w14:textId="77777777" w:rsidR="002B061F" w:rsidRDefault="002B061F" w:rsidP="00BD1054">
            <w:pPr>
              <w:rPr>
                <w:color w:val="000000"/>
                <w:szCs w:val="24"/>
              </w:rPr>
            </w:pPr>
            <w:r>
              <w:rPr>
                <w:color w:val="000000"/>
                <w:szCs w:val="24"/>
              </w:rPr>
              <w:t>Research, identify and select projects in Georgia, VT for assessment and BMP plan</w:t>
            </w:r>
          </w:p>
        </w:tc>
        <w:tc>
          <w:tcPr>
            <w:tcW w:w="3780" w:type="dxa"/>
            <w:tcBorders>
              <w:top w:val="single" w:sz="4" w:space="0" w:color="auto"/>
              <w:left w:val="single" w:sz="4" w:space="0" w:color="auto"/>
              <w:bottom w:val="single" w:sz="4" w:space="0" w:color="auto"/>
              <w:right w:val="single" w:sz="4" w:space="0" w:color="auto"/>
            </w:tcBorders>
          </w:tcPr>
          <w:p w14:paraId="0A68C0B4" w14:textId="77777777" w:rsidR="002B061F" w:rsidRDefault="002B061F" w:rsidP="00BD1054">
            <w:pPr>
              <w:rPr>
                <w:color w:val="000000"/>
                <w:szCs w:val="24"/>
              </w:rPr>
            </w:pPr>
            <w:r w:rsidRPr="00121B2A">
              <w:rPr>
                <w:color w:val="000000"/>
                <w:szCs w:val="24"/>
              </w:rPr>
              <w:t>-</w:t>
            </w:r>
            <w:r>
              <w:rPr>
                <w:color w:val="000000"/>
                <w:szCs w:val="24"/>
              </w:rPr>
              <w:t xml:space="preserve"> </w:t>
            </w:r>
            <w:r w:rsidRPr="00121B2A">
              <w:rPr>
                <w:color w:val="000000"/>
                <w:szCs w:val="24"/>
              </w:rPr>
              <w:t>List of potential project(s) with water quality improvement impact.</w:t>
            </w:r>
          </w:p>
          <w:p w14:paraId="6FB56D2A" w14:textId="77777777" w:rsidR="002B061F" w:rsidRDefault="002B061F" w:rsidP="00BD1054">
            <w:pPr>
              <w:rPr>
                <w:color w:val="000000"/>
                <w:szCs w:val="24"/>
              </w:rPr>
            </w:pPr>
            <w:r>
              <w:rPr>
                <w:color w:val="000000"/>
                <w:szCs w:val="24"/>
              </w:rPr>
              <w:t>- Landowner consent for assessment</w:t>
            </w:r>
          </w:p>
          <w:p w14:paraId="1E29D1CE" w14:textId="77777777" w:rsidR="002B061F" w:rsidRPr="00121B2A" w:rsidRDefault="002B061F" w:rsidP="00BD1054">
            <w:pPr>
              <w:rPr>
                <w:color w:val="000000"/>
                <w:szCs w:val="24"/>
              </w:rPr>
            </w:pPr>
            <w:r>
              <w:rPr>
                <w:color w:val="000000"/>
                <w:szCs w:val="24"/>
              </w:rPr>
              <w:lastRenderedPageBreak/>
              <w:t xml:space="preserve">- </w:t>
            </w:r>
            <w:r>
              <w:rPr>
                <w:w w:val="105"/>
              </w:rPr>
              <w:t>Participate</w:t>
            </w:r>
            <w:r>
              <w:rPr>
                <w:spacing w:val="-5"/>
                <w:w w:val="105"/>
              </w:rPr>
              <w:t xml:space="preserve"> </w:t>
            </w:r>
            <w:r>
              <w:rPr>
                <w:w w:val="105"/>
              </w:rPr>
              <w:t>in</w:t>
            </w:r>
            <w:r>
              <w:rPr>
                <w:spacing w:val="-5"/>
                <w:w w:val="105"/>
              </w:rPr>
              <w:t xml:space="preserve"> </w:t>
            </w:r>
            <w:r>
              <w:rPr>
                <w:w w:val="105"/>
              </w:rPr>
              <w:t>project</w:t>
            </w:r>
            <w:r>
              <w:rPr>
                <w:spacing w:val="-5"/>
                <w:w w:val="105"/>
              </w:rPr>
              <w:t xml:space="preserve"> </w:t>
            </w:r>
            <w:r>
              <w:rPr>
                <w:w w:val="105"/>
              </w:rPr>
              <w:t>meeting(s)</w:t>
            </w:r>
          </w:p>
        </w:tc>
        <w:tc>
          <w:tcPr>
            <w:tcW w:w="1710" w:type="dxa"/>
            <w:tcBorders>
              <w:top w:val="single" w:sz="4" w:space="0" w:color="auto"/>
              <w:left w:val="single" w:sz="4" w:space="0" w:color="auto"/>
              <w:bottom w:val="single" w:sz="4" w:space="0" w:color="auto"/>
              <w:right w:val="single" w:sz="4" w:space="0" w:color="auto"/>
            </w:tcBorders>
          </w:tcPr>
          <w:p w14:paraId="456294E4" w14:textId="77777777" w:rsidR="002B061F" w:rsidRDefault="002B061F" w:rsidP="00BD1054">
            <w:pPr>
              <w:rPr>
                <w:color w:val="000000"/>
                <w:szCs w:val="24"/>
              </w:rPr>
            </w:pPr>
            <w:r>
              <w:rPr>
                <w:color w:val="000000"/>
                <w:szCs w:val="24"/>
              </w:rPr>
              <w:lastRenderedPageBreak/>
              <w:t>March 2022</w:t>
            </w:r>
          </w:p>
        </w:tc>
      </w:tr>
      <w:tr w:rsidR="002B061F" w14:paraId="6094900F"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hideMark/>
          </w:tcPr>
          <w:p w14:paraId="240FB333" w14:textId="77777777" w:rsidR="002B061F" w:rsidRDefault="002B061F" w:rsidP="00BD1054">
            <w:pPr>
              <w:jc w:val="center"/>
              <w:rPr>
                <w:color w:val="000000"/>
                <w:szCs w:val="24"/>
              </w:rPr>
            </w:pPr>
            <w:r>
              <w:rPr>
                <w:color w:val="000000"/>
                <w:szCs w:val="24"/>
              </w:rPr>
              <w:t>2</w:t>
            </w:r>
          </w:p>
        </w:tc>
        <w:tc>
          <w:tcPr>
            <w:tcW w:w="1800" w:type="dxa"/>
            <w:tcBorders>
              <w:top w:val="single" w:sz="4" w:space="0" w:color="auto"/>
              <w:left w:val="single" w:sz="4" w:space="0" w:color="auto"/>
              <w:bottom w:val="single" w:sz="4" w:space="0" w:color="auto"/>
              <w:right w:val="single" w:sz="4" w:space="0" w:color="auto"/>
            </w:tcBorders>
          </w:tcPr>
          <w:p w14:paraId="095A72A3" w14:textId="77777777" w:rsidR="002B061F" w:rsidRDefault="002B061F" w:rsidP="00BD1054">
            <w:pPr>
              <w:rPr>
                <w:color w:val="000000"/>
                <w:szCs w:val="24"/>
              </w:rPr>
            </w:pPr>
            <w:r>
              <w:rPr>
                <w:color w:val="000000"/>
                <w:szCs w:val="24"/>
              </w:rPr>
              <w:t>Select Consultant</w:t>
            </w:r>
          </w:p>
        </w:tc>
        <w:tc>
          <w:tcPr>
            <w:tcW w:w="2970" w:type="dxa"/>
            <w:tcBorders>
              <w:top w:val="single" w:sz="4" w:space="0" w:color="auto"/>
              <w:left w:val="single" w:sz="4" w:space="0" w:color="auto"/>
              <w:bottom w:val="single" w:sz="4" w:space="0" w:color="auto"/>
              <w:right w:val="single" w:sz="4" w:space="0" w:color="auto"/>
            </w:tcBorders>
          </w:tcPr>
          <w:p w14:paraId="6DEC9926" w14:textId="6651473F" w:rsidR="002B061F" w:rsidRDefault="002B061F" w:rsidP="00BD1054">
            <w:pPr>
              <w:rPr>
                <w:color w:val="000000"/>
                <w:szCs w:val="24"/>
              </w:rPr>
            </w:pPr>
            <w:r>
              <w:rPr>
                <w:color w:val="000000"/>
                <w:szCs w:val="24"/>
              </w:rPr>
              <w:t xml:space="preserve">Issue </w:t>
            </w:r>
            <w:r w:rsidR="007713B9">
              <w:rPr>
                <w:color w:val="000000"/>
                <w:szCs w:val="24"/>
              </w:rPr>
              <w:t>RFP</w:t>
            </w:r>
            <w:r>
              <w:rPr>
                <w:color w:val="000000"/>
                <w:szCs w:val="24"/>
              </w:rPr>
              <w:t>, select consultant, communication with consultant</w:t>
            </w:r>
          </w:p>
        </w:tc>
        <w:tc>
          <w:tcPr>
            <w:tcW w:w="3780" w:type="dxa"/>
            <w:tcBorders>
              <w:top w:val="single" w:sz="4" w:space="0" w:color="auto"/>
              <w:left w:val="single" w:sz="4" w:space="0" w:color="auto"/>
              <w:bottom w:val="single" w:sz="4" w:space="0" w:color="auto"/>
              <w:right w:val="single" w:sz="4" w:space="0" w:color="auto"/>
            </w:tcBorders>
          </w:tcPr>
          <w:p w14:paraId="28BC4104" w14:textId="77777777" w:rsidR="002B061F" w:rsidRDefault="002B061F" w:rsidP="00BD1054">
            <w:pPr>
              <w:rPr>
                <w:color w:val="000000"/>
                <w:szCs w:val="24"/>
              </w:rPr>
            </w:pPr>
            <w:r>
              <w:rPr>
                <w:color w:val="000000"/>
                <w:szCs w:val="24"/>
              </w:rPr>
              <w:t xml:space="preserve">Signed contact with consultant </w:t>
            </w:r>
          </w:p>
        </w:tc>
        <w:tc>
          <w:tcPr>
            <w:tcW w:w="1710" w:type="dxa"/>
            <w:tcBorders>
              <w:top w:val="single" w:sz="4" w:space="0" w:color="auto"/>
              <w:left w:val="single" w:sz="4" w:space="0" w:color="auto"/>
              <w:bottom w:val="single" w:sz="4" w:space="0" w:color="auto"/>
              <w:right w:val="single" w:sz="4" w:space="0" w:color="auto"/>
            </w:tcBorders>
          </w:tcPr>
          <w:p w14:paraId="5916F3D1" w14:textId="1DE12407" w:rsidR="002B061F" w:rsidRDefault="002B061F" w:rsidP="00BD1054">
            <w:pPr>
              <w:rPr>
                <w:color w:val="000000"/>
                <w:szCs w:val="24"/>
              </w:rPr>
            </w:pPr>
            <w:r>
              <w:rPr>
                <w:color w:val="000000"/>
                <w:szCs w:val="24"/>
              </w:rPr>
              <w:t>June 2022</w:t>
            </w:r>
          </w:p>
        </w:tc>
      </w:tr>
      <w:tr w:rsidR="002B061F" w14:paraId="0416F9DC"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tcPr>
          <w:p w14:paraId="3E67884F" w14:textId="77777777" w:rsidR="002B061F" w:rsidRDefault="002B061F" w:rsidP="00BD1054">
            <w:pPr>
              <w:jc w:val="center"/>
              <w:rPr>
                <w:color w:val="000000"/>
                <w:szCs w:val="24"/>
              </w:rPr>
            </w:pPr>
            <w:r>
              <w:rPr>
                <w:color w:val="000000"/>
                <w:szCs w:val="24"/>
              </w:rPr>
              <w:t>3</w:t>
            </w:r>
          </w:p>
        </w:tc>
        <w:tc>
          <w:tcPr>
            <w:tcW w:w="1800" w:type="dxa"/>
            <w:tcBorders>
              <w:top w:val="single" w:sz="4" w:space="0" w:color="auto"/>
              <w:left w:val="single" w:sz="4" w:space="0" w:color="auto"/>
              <w:bottom w:val="single" w:sz="4" w:space="0" w:color="auto"/>
              <w:right w:val="single" w:sz="4" w:space="0" w:color="auto"/>
            </w:tcBorders>
          </w:tcPr>
          <w:p w14:paraId="24E51804" w14:textId="77777777" w:rsidR="002B061F" w:rsidRDefault="002B061F" w:rsidP="00BD1054">
            <w:pPr>
              <w:rPr>
                <w:color w:val="000000"/>
                <w:szCs w:val="24"/>
              </w:rPr>
            </w:pPr>
            <w:r>
              <w:rPr>
                <w:color w:val="000000"/>
                <w:szCs w:val="24"/>
              </w:rPr>
              <w:t>Perform Assessment and Develop BMP Plan</w:t>
            </w:r>
          </w:p>
        </w:tc>
        <w:tc>
          <w:tcPr>
            <w:tcW w:w="2970" w:type="dxa"/>
            <w:tcBorders>
              <w:top w:val="single" w:sz="4" w:space="0" w:color="auto"/>
              <w:left w:val="single" w:sz="4" w:space="0" w:color="auto"/>
              <w:bottom w:val="single" w:sz="4" w:space="0" w:color="auto"/>
              <w:right w:val="single" w:sz="4" w:space="0" w:color="auto"/>
            </w:tcBorders>
          </w:tcPr>
          <w:p w14:paraId="03D718B7" w14:textId="77777777" w:rsidR="002B061F" w:rsidRDefault="002B061F" w:rsidP="00BD1054">
            <w:pPr>
              <w:rPr>
                <w:color w:val="000000"/>
                <w:szCs w:val="24"/>
              </w:rPr>
            </w:pPr>
            <w:r>
              <w:rPr>
                <w:color w:val="000000"/>
                <w:szCs w:val="24"/>
              </w:rPr>
              <w:t>Assess the project area and develop plan for potential BMP</w:t>
            </w:r>
          </w:p>
        </w:tc>
        <w:tc>
          <w:tcPr>
            <w:tcW w:w="3780" w:type="dxa"/>
            <w:tcBorders>
              <w:top w:val="single" w:sz="4" w:space="0" w:color="auto"/>
              <w:left w:val="single" w:sz="4" w:space="0" w:color="auto"/>
              <w:bottom w:val="single" w:sz="4" w:space="0" w:color="auto"/>
              <w:right w:val="single" w:sz="4" w:space="0" w:color="auto"/>
            </w:tcBorders>
          </w:tcPr>
          <w:p w14:paraId="6DDBCDFD" w14:textId="77777777" w:rsidR="002B061F" w:rsidRDefault="002B061F" w:rsidP="00BD1054">
            <w:pPr>
              <w:rPr>
                <w:color w:val="000000"/>
                <w:szCs w:val="24"/>
              </w:rPr>
            </w:pPr>
            <w:r>
              <w:rPr>
                <w:color w:val="000000"/>
                <w:szCs w:val="24"/>
              </w:rPr>
              <w:t>Assessment and plan for potential BMP at selected site</w:t>
            </w:r>
          </w:p>
        </w:tc>
        <w:tc>
          <w:tcPr>
            <w:tcW w:w="1710" w:type="dxa"/>
            <w:tcBorders>
              <w:top w:val="single" w:sz="4" w:space="0" w:color="auto"/>
              <w:left w:val="single" w:sz="4" w:space="0" w:color="auto"/>
              <w:bottom w:val="single" w:sz="4" w:space="0" w:color="auto"/>
              <w:right w:val="single" w:sz="4" w:space="0" w:color="auto"/>
            </w:tcBorders>
          </w:tcPr>
          <w:p w14:paraId="247A54E1" w14:textId="77777777" w:rsidR="002B061F" w:rsidRDefault="002B061F" w:rsidP="00BD1054">
            <w:pPr>
              <w:rPr>
                <w:color w:val="000000"/>
                <w:szCs w:val="24"/>
              </w:rPr>
            </w:pPr>
            <w:r>
              <w:rPr>
                <w:color w:val="000000"/>
                <w:szCs w:val="24"/>
              </w:rPr>
              <w:t>September 15, 2022</w:t>
            </w:r>
          </w:p>
        </w:tc>
      </w:tr>
      <w:tr w:rsidR="002B061F" w14:paraId="34BC98B4" w14:textId="77777777" w:rsidTr="00BD1054">
        <w:trPr>
          <w:trHeight w:val="335"/>
        </w:trPr>
        <w:tc>
          <w:tcPr>
            <w:tcW w:w="810" w:type="dxa"/>
            <w:tcBorders>
              <w:top w:val="single" w:sz="4" w:space="0" w:color="auto"/>
              <w:left w:val="single" w:sz="4" w:space="0" w:color="auto"/>
              <w:bottom w:val="single" w:sz="4" w:space="0" w:color="auto"/>
              <w:right w:val="single" w:sz="4" w:space="0" w:color="auto"/>
            </w:tcBorders>
            <w:hideMark/>
          </w:tcPr>
          <w:p w14:paraId="007C104B" w14:textId="77777777" w:rsidR="002B061F" w:rsidRDefault="002B061F" w:rsidP="00BD1054">
            <w:pPr>
              <w:jc w:val="center"/>
              <w:rPr>
                <w:color w:val="000000"/>
                <w:szCs w:val="24"/>
              </w:rPr>
            </w:pPr>
            <w:r>
              <w:rPr>
                <w:color w:val="000000"/>
                <w:szCs w:val="24"/>
              </w:rPr>
              <w:t>4</w:t>
            </w:r>
          </w:p>
        </w:tc>
        <w:tc>
          <w:tcPr>
            <w:tcW w:w="1800" w:type="dxa"/>
            <w:tcBorders>
              <w:top w:val="single" w:sz="4" w:space="0" w:color="auto"/>
              <w:left w:val="single" w:sz="4" w:space="0" w:color="auto"/>
              <w:bottom w:val="single" w:sz="4" w:space="0" w:color="auto"/>
              <w:right w:val="single" w:sz="4" w:space="0" w:color="auto"/>
            </w:tcBorders>
          </w:tcPr>
          <w:p w14:paraId="3289B688" w14:textId="77777777" w:rsidR="002B061F" w:rsidRDefault="002B061F" w:rsidP="00BD1054">
            <w:pPr>
              <w:rPr>
                <w:color w:val="000000"/>
                <w:szCs w:val="24"/>
              </w:rPr>
            </w:pPr>
            <w:r>
              <w:rPr>
                <w:color w:val="000000"/>
                <w:szCs w:val="24"/>
              </w:rPr>
              <w:t>Interim Reporting</w:t>
            </w:r>
          </w:p>
        </w:tc>
        <w:tc>
          <w:tcPr>
            <w:tcW w:w="2970" w:type="dxa"/>
            <w:tcBorders>
              <w:top w:val="single" w:sz="4" w:space="0" w:color="auto"/>
              <w:left w:val="single" w:sz="4" w:space="0" w:color="auto"/>
              <w:bottom w:val="single" w:sz="4" w:space="0" w:color="auto"/>
              <w:right w:val="single" w:sz="4" w:space="0" w:color="auto"/>
            </w:tcBorders>
          </w:tcPr>
          <w:p w14:paraId="682C5C77" w14:textId="77777777" w:rsidR="002B061F" w:rsidRDefault="002B061F" w:rsidP="00BD1054">
            <w:pPr>
              <w:rPr>
                <w:color w:val="000000"/>
                <w:szCs w:val="24"/>
              </w:rPr>
            </w:pPr>
            <w:r>
              <w:rPr>
                <w:color w:val="000000"/>
                <w:szCs w:val="24"/>
              </w:rPr>
              <w:t>Submit two i</w:t>
            </w:r>
            <w:r w:rsidRPr="00A976A1">
              <w:rPr>
                <w:color w:val="000000"/>
                <w:szCs w:val="24"/>
              </w:rPr>
              <w:t>nterim report</w:t>
            </w:r>
            <w:r>
              <w:rPr>
                <w:color w:val="000000"/>
                <w:szCs w:val="24"/>
              </w:rPr>
              <w:t>s</w:t>
            </w:r>
            <w:r w:rsidRPr="00A976A1">
              <w:rPr>
                <w:color w:val="000000"/>
                <w:szCs w:val="24"/>
              </w:rPr>
              <w:t xml:space="preserve"> on the status of projects in development</w:t>
            </w:r>
          </w:p>
        </w:tc>
        <w:tc>
          <w:tcPr>
            <w:tcW w:w="3780" w:type="dxa"/>
            <w:tcBorders>
              <w:top w:val="single" w:sz="4" w:space="0" w:color="auto"/>
              <w:left w:val="single" w:sz="4" w:space="0" w:color="auto"/>
              <w:bottom w:val="single" w:sz="4" w:space="0" w:color="auto"/>
              <w:right w:val="single" w:sz="4" w:space="0" w:color="auto"/>
            </w:tcBorders>
          </w:tcPr>
          <w:p w14:paraId="08E43D81" w14:textId="77777777" w:rsidR="002B061F" w:rsidRDefault="002B061F" w:rsidP="00BD1054">
            <w:pPr>
              <w:rPr>
                <w:color w:val="000000"/>
                <w:szCs w:val="24"/>
              </w:rPr>
            </w:pPr>
            <w:r>
              <w:rPr>
                <w:color w:val="000000"/>
                <w:szCs w:val="24"/>
              </w:rPr>
              <w:t>Two i</w:t>
            </w:r>
            <w:r w:rsidRPr="00121B2A">
              <w:rPr>
                <w:color w:val="000000"/>
                <w:szCs w:val="24"/>
              </w:rPr>
              <w:t>nterim report</w:t>
            </w:r>
            <w:r>
              <w:rPr>
                <w:color w:val="000000"/>
                <w:szCs w:val="24"/>
              </w:rPr>
              <w:t>s</w:t>
            </w:r>
            <w:r w:rsidRPr="00121B2A">
              <w:rPr>
                <w:color w:val="000000"/>
                <w:szCs w:val="24"/>
              </w:rPr>
              <w:t xml:space="preserve"> on the status of projects in development</w:t>
            </w:r>
          </w:p>
        </w:tc>
        <w:tc>
          <w:tcPr>
            <w:tcW w:w="1710" w:type="dxa"/>
            <w:tcBorders>
              <w:top w:val="single" w:sz="4" w:space="0" w:color="auto"/>
              <w:left w:val="single" w:sz="4" w:space="0" w:color="auto"/>
              <w:bottom w:val="single" w:sz="4" w:space="0" w:color="auto"/>
              <w:right w:val="single" w:sz="4" w:space="0" w:color="auto"/>
            </w:tcBorders>
          </w:tcPr>
          <w:p w14:paraId="371827D3" w14:textId="77777777" w:rsidR="002B061F" w:rsidRDefault="002B061F" w:rsidP="00BD1054">
            <w:pPr>
              <w:rPr>
                <w:color w:val="000000"/>
                <w:szCs w:val="24"/>
              </w:rPr>
            </w:pPr>
            <w:r>
              <w:rPr>
                <w:color w:val="000000"/>
                <w:szCs w:val="24"/>
              </w:rPr>
              <w:t>April 15, 2022 and August 15, 2022</w:t>
            </w:r>
          </w:p>
        </w:tc>
      </w:tr>
      <w:tr w:rsidR="002B061F" w14:paraId="33DF494F" w14:textId="77777777" w:rsidTr="00BD1054">
        <w:trPr>
          <w:trHeight w:val="355"/>
        </w:trPr>
        <w:tc>
          <w:tcPr>
            <w:tcW w:w="810" w:type="dxa"/>
            <w:tcBorders>
              <w:top w:val="single" w:sz="4" w:space="0" w:color="auto"/>
              <w:left w:val="single" w:sz="4" w:space="0" w:color="auto"/>
              <w:bottom w:val="single" w:sz="4" w:space="0" w:color="auto"/>
              <w:right w:val="single" w:sz="4" w:space="0" w:color="auto"/>
            </w:tcBorders>
            <w:hideMark/>
          </w:tcPr>
          <w:p w14:paraId="423AFD12" w14:textId="77777777" w:rsidR="002B061F" w:rsidRDefault="002B061F" w:rsidP="00BD1054">
            <w:pPr>
              <w:jc w:val="center"/>
              <w:rPr>
                <w:color w:val="000000"/>
                <w:szCs w:val="24"/>
              </w:rPr>
            </w:pPr>
            <w:r>
              <w:rPr>
                <w:color w:val="000000"/>
                <w:szCs w:val="24"/>
              </w:rPr>
              <w:t>5</w:t>
            </w:r>
          </w:p>
        </w:tc>
        <w:tc>
          <w:tcPr>
            <w:tcW w:w="1800" w:type="dxa"/>
            <w:tcBorders>
              <w:top w:val="single" w:sz="4" w:space="0" w:color="auto"/>
              <w:left w:val="single" w:sz="4" w:space="0" w:color="auto"/>
              <w:bottom w:val="single" w:sz="4" w:space="0" w:color="auto"/>
              <w:right w:val="single" w:sz="4" w:space="0" w:color="auto"/>
            </w:tcBorders>
          </w:tcPr>
          <w:p w14:paraId="6C0B608C" w14:textId="77777777" w:rsidR="002B061F" w:rsidRDefault="002B061F" w:rsidP="00BD1054">
            <w:pPr>
              <w:rPr>
                <w:color w:val="000000"/>
                <w:szCs w:val="24"/>
              </w:rPr>
            </w:pPr>
            <w:r>
              <w:rPr>
                <w:color w:val="000000"/>
                <w:szCs w:val="24"/>
              </w:rPr>
              <w:t>Final Reporting</w:t>
            </w:r>
          </w:p>
        </w:tc>
        <w:tc>
          <w:tcPr>
            <w:tcW w:w="2970" w:type="dxa"/>
            <w:tcBorders>
              <w:top w:val="single" w:sz="4" w:space="0" w:color="auto"/>
              <w:left w:val="single" w:sz="4" w:space="0" w:color="auto"/>
              <w:bottom w:val="single" w:sz="4" w:space="0" w:color="auto"/>
              <w:right w:val="single" w:sz="4" w:space="0" w:color="auto"/>
            </w:tcBorders>
          </w:tcPr>
          <w:p w14:paraId="0B83BFDE" w14:textId="77777777" w:rsidR="002B061F" w:rsidRDefault="002B061F" w:rsidP="00BD1054">
            <w:pPr>
              <w:rPr>
                <w:color w:val="000000"/>
                <w:szCs w:val="24"/>
              </w:rPr>
            </w:pPr>
            <w:r>
              <w:rPr>
                <w:color w:val="000000"/>
                <w:szCs w:val="24"/>
              </w:rPr>
              <w:t>Submit f</w:t>
            </w:r>
            <w:r w:rsidRPr="00A976A1">
              <w:rPr>
                <w:color w:val="000000"/>
                <w:szCs w:val="24"/>
              </w:rPr>
              <w:t>inal report of completed projects including detailed summary of each project development project.</w:t>
            </w:r>
          </w:p>
        </w:tc>
        <w:tc>
          <w:tcPr>
            <w:tcW w:w="3780" w:type="dxa"/>
            <w:tcBorders>
              <w:top w:val="single" w:sz="4" w:space="0" w:color="auto"/>
              <w:left w:val="single" w:sz="4" w:space="0" w:color="auto"/>
              <w:bottom w:val="single" w:sz="4" w:space="0" w:color="auto"/>
              <w:right w:val="single" w:sz="4" w:space="0" w:color="auto"/>
            </w:tcBorders>
          </w:tcPr>
          <w:p w14:paraId="5864556E" w14:textId="77777777" w:rsidR="002B061F" w:rsidRDefault="002B061F" w:rsidP="00BD1054">
            <w:pPr>
              <w:rPr>
                <w:color w:val="000000"/>
                <w:szCs w:val="20"/>
              </w:rPr>
            </w:pPr>
            <w:r>
              <w:rPr>
                <w:color w:val="000000"/>
                <w:szCs w:val="20"/>
              </w:rPr>
              <w:t>Final report including all the information required according to the sub-grantee contact</w:t>
            </w:r>
          </w:p>
        </w:tc>
        <w:tc>
          <w:tcPr>
            <w:tcW w:w="1710" w:type="dxa"/>
            <w:tcBorders>
              <w:top w:val="single" w:sz="4" w:space="0" w:color="auto"/>
              <w:left w:val="single" w:sz="4" w:space="0" w:color="auto"/>
              <w:bottom w:val="single" w:sz="4" w:space="0" w:color="auto"/>
              <w:right w:val="single" w:sz="4" w:space="0" w:color="auto"/>
            </w:tcBorders>
          </w:tcPr>
          <w:p w14:paraId="1C2E3621" w14:textId="77777777" w:rsidR="002B061F" w:rsidRDefault="002B061F" w:rsidP="00BD1054">
            <w:pPr>
              <w:rPr>
                <w:color w:val="000000"/>
                <w:szCs w:val="24"/>
              </w:rPr>
            </w:pPr>
            <w:r>
              <w:rPr>
                <w:color w:val="000000"/>
                <w:szCs w:val="24"/>
              </w:rPr>
              <w:t>September 30, 2022</w:t>
            </w:r>
          </w:p>
        </w:tc>
      </w:tr>
    </w:tbl>
    <w:p w14:paraId="71A1AA1D" w14:textId="77777777" w:rsidR="002B061F" w:rsidRPr="002B061F" w:rsidRDefault="002B061F" w:rsidP="002B061F">
      <w:pPr>
        <w:shd w:val="clear" w:color="auto" w:fill="FEFEFE"/>
        <w:spacing w:after="0" w:line="240" w:lineRule="auto"/>
        <w:rPr>
          <w:rFonts w:ascii="Times New Roman" w:hAnsi="Times New Roman" w:cs="Times New Roman"/>
          <w:sz w:val="24"/>
          <w:szCs w:val="24"/>
        </w:rPr>
      </w:pPr>
    </w:p>
    <w:p w14:paraId="5970FA35" w14:textId="77777777" w:rsidR="009E73FB" w:rsidRDefault="009E73FB" w:rsidP="00AF0E5E">
      <w:pPr>
        <w:shd w:val="clear" w:color="auto" w:fill="FEFEFE"/>
        <w:spacing w:after="0" w:line="240" w:lineRule="auto"/>
        <w:rPr>
          <w:rFonts w:ascii="Times New Roman" w:hAnsi="Times New Roman" w:cs="Times New Roman"/>
          <w:b/>
          <w:bCs/>
          <w:sz w:val="24"/>
          <w:szCs w:val="24"/>
        </w:rPr>
      </w:pPr>
    </w:p>
    <w:p w14:paraId="16CC9FF8"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Content of Proposals</w:t>
      </w:r>
    </w:p>
    <w:p w14:paraId="56AC3019" w14:textId="77777777" w:rsidR="008B68AD" w:rsidRDefault="008B68AD" w:rsidP="008B68AD">
      <w:pPr>
        <w:shd w:val="clear" w:color="auto" w:fill="FEFEFE"/>
        <w:spacing w:after="0" w:line="240" w:lineRule="auto"/>
        <w:rPr>
          <w:rFonts w:ascii="Times New Roman" w:hAnsi="Times New Roman" w:cs="Times New Roman"/>
          <w:sz w:val="24"/>
          <w:szCs w:val="24"/>
        </w:rPr>
      </w:pPr>
    </w:p>
    <w:p w14:paraId="4321AC2F" w14:textId="554F1A2E" w:rsidR="00D470A0" w:rsidRDefault="00D470A0" w:rsidP="008B68AD">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Responses to this request for proposals (RFP) should consist of the following:</w:t>
      </w:r>
    </w:p>
    <w:p w14:paraId="7DD75EA9" w14:textId="370A99E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 xml:space="preserve">A statement identifying individuals who </w:t>
      </w:r>
      <w:r w:rsidR="00A74FFB">
        <w:rPr>
          <w:rFonts w:ascii="Times New Roman" w:hAnsi="Times New Roman" w:cs="Times New Roman"/>
          <w:sz w:val="24"/>
          <w:szCs w:val="24"/>
        </w:rPr>
        <w:t>participated</w:t>
      </w:r>
      <w:r w:rsidRPr="008B68AD">
        <w:rPr>
          <w:rFonts w:ascii="Times New Roman" w:hAnsi="Times New Roman" w:cs="Times New Roman"/>
          <w:sz w:val="24"/>
          <w:szCs w:val="24"/>
        </w:rPr>
        <w:t xml:space="preserve"> in the preparation of the proposal as well as a single point of contact.</w:t>
      </w:r>
    </w:p>
    <w:p w14:paraId="4A57868F" w14:textId="7777777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list of individuals that will be committed to this project and their professional qualifications. The names and qualifications of any sub-consultants shall be included in this list.</w:t>
      </w:r>
    </w:p>
    <w:p w14:paraId="1AD1FDE2" w14:textId="67752014"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scope of work and project budget. The budget should provide hourly rate information. The effort will be reimbursed on a time and materials basis.</w:t>
      </w:r>
    </w:p>
    <w:p w14:paraId="135C8CD0" w14:textId="77777777" w:rsidR="00F266B6" w:rsidRPr="00F266B6" w:rsidRDefault="00F266B6" w:rsidP="00F266B6">
      <w:pPr>
        <w:shd w:val="clear" w:color="auto" w:fill="FEFEFE"/>
        <w:spacing w:after="0" w:line="240" w:lineRule="auto"/>
        <w:rPr>
          <w:rFonts w:ascii="Times New Roman" w:hAnsi="Times New Roman" w:cs="Times New Roman"/>
          <w:sz w:val="24"/>
          <w:szCs w:val="24"/>
        </w:rPr>
      </w:pPr>
    </w:p>
    <w:p w14:paraId="7F853640" w14:textId="77777777" w:rsidR="00F266B6" w:rsidRPr="00F266B6" w:rsidRDefault="00F266B6" w:rsidP="00F266B6">
      <w:pPr>
        <w:shd w:val="clear" w:color="auto" w:fill="FEFEFE"/>
        <w:spacing w:after="0" w:line="240" w:lineRule="auto"/>
        <w:rPr>
          <w:rFonts w:ascii="Times New Roman" w:hAnsi="Times New Roman" w:cs="Times New Roman"/>
          <w:b/>
          <w:bCs/>
          <w:sz w:val="24"/>
          <w:szCs w:val="24"/>
        </w:rPr>
      </w:pPr>
    </w:p>
    <w:p w14:paraId="408F56AB"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Project Budget</w:t>
      </w:r>
    </w:p>
    <w:p w14:paraId="3219F2BF" w14:textId="77777777" w:rsidR="00B37816" w:rsidRDefault="00B37816" w:rsidP="00B37816">
      <w:pPr>
        <w:shd w:val="clear" w:color="auto" w:fill="FEFEFE"/>
        <w:spacing w:after="0" w:line="240" w:lineRule="auto"/>
        <w:rPr>
          <w:rFonts w:ascii="Times New Roman" w:hAnsi="Times New Roman" w:cs="Times New Roman"/>
          <w:sz w:val="24"/>
          <w:szCs w:val="24"/>
        </w:rPr>
      </w:pPr>
    </w:p>
    <w:p w14:paraId="55FCAE71" w14:textId="0604B18A" w:rsidR="00D470A0" w:rsidRPr="00B37816" w:rsidRDefault="00D470A0" w:rsidP="00B37816">
      <w:pPr>
        <w:shd w:val="clear" w:color="auto" w:fill="FEFEFE"/>
        <w:spacing w:after="0" w:line="240" w:lineRule="auto"/>
        <w:rPr>
          <w:rFonts w:ascii="Times New Roman" w:hAnsi="Times New Roman" w:cs="Times New Roman"/>
          <w:sz w:val="24"/>
          <w:szCs w:val="24"/>
        </w:rPr>
      </w:pPr>
      <w:r w:rsidRPr="00B37816">
        <w:rPr>
          <w:rFonts w:ascii="Times New Roman" w:hAnsi="Times New Roman" w:cs="Times New Roman"/>
          <w:sz w:val="24"/>
          <w:szCs w:val="24"/>
        </w:rPr>
        <w:t>Friends</w:t>
      </w:r>
      <w:r w:rsidR="00E46415" w:rsidRPr="00B37816">
        <w:rPr>
          <w:rFonts w:ascii="Times New Roman" w:hAnsi="Times New Roman" w:cs="Times New Roman"/>
          <w:sz w:val="24"/>
          <w:szCs w:val="24"/>
        </w:rPr>
        <w:t xml:space="preserve"> of Northern Lake Champlain received a grant from the</w:t>
      </w:r>
      <w:r w:rsidRPr="00B37816">
        <w:rPr>
          <w:rFonts w:ascii="Times New Roman" w:hAnsi="Times New Roman" w:cs="Times New Roman"/>
          <w:sz w:val="24"/>
          <w:szCs w:val="24"/>
        </w:rPr>
        <w:t xml:space="preserve"> </w:t>
      </w:r>
      <w:r w:rsidR="009E73FB" w:rsidRPr="00B37816">
        <w:rPr>
          <w:rFonts w:ascii="Times New Roman" w:hAnsi="Times New Roman" w:cs="Times New Roman"/>
          <w:sz w:val="24"/>
          <w:szCs w:val="24"/>
        </w:rPr>
        <w:t>Northwest Regional Planning Commission</w:t>
      </w:r>
      <w:r w:rsidRPr="00B37816">
        <w:rPr>
          <w:rFonts w:ascii="Times New Roman" w:hAnsi="Times New Roman" w:cs="Times New Roman"/>
          <w:sz w:val="24"/>
          <w:szCs w:val="24"/>
        </w:rPr>
        <w:t xml:space="preserve"> </w:t>
      </w:r>
      <w:r w:rsidR="0039465D">
        <w:rPr>
          <w:rFonts w:ascii="Times New Roman" w:hAnsi="Times New Roman" w:cs="Times New Roman"/>
          <w:sz w:val="24"/>
          <w:szCs w:val="24"/>
        </w:rPr>
        <w:t xml:space="preserve">(NRPC) </w:t>
      </w:r>
      <w:r w:rsidR="00E46415" w:rsidRPr="00B37816">
        <w:rPr>
          <w:rFonts w:ascii="Times New Roman" w:hAnsi="Times New Roman" w:cs="Times New Roman"/>
          <w:sz w:val="24"/>
          <w:szCs w:val="24"/>
        </w:rPr>
        <w:t>with a budget of $</w:t>
      </w:r>
      <w:r w:rsidR="009E73FB" w:rsidRPr="00B37816">
        <w:rPr>
          <w:rFonts w:ascii="Times New Roman" w:hAnsi="Times New Roman" w:cs="Times New Roman"/>
          <w:sz w:val="24"/>
          <w:szCs w:val="24"/>
        </w:rPr>
        <w:t>3,500</w:t>
      </w:r>
      <w:r w:rsidRPr="00B37816">
        <w:rPr>
          <w:rFonts w:ascii="Times New Roman" w:hAnsi="Times New Roman" w:cs="Times New Roman"/>
          <w:sz w:val="24"/>
          <w:szCs w:val="24"/>
        </w:rPr>
        <w:t xml:space="preserve"> to complete this </w:t>
      </w:r>
      <w:r w:rsidR="00E46415" w:rsidRPr="00B37816">
        <w:rPr>
          <w:rFonts w:ascii="Times New Roman" w:hAnsi="Times New Roman" w:cs="Times New Roman"/>
          <w:sz w:val="24"/>
          <w:szCs w:val="24"/>
        </w:rPr>
        <w:t xml:space="preserve">portion of the </w:t>
      </w:r>
      <w:r w:rsidRPr="00B37816">
        <w:rPr>
          <w:rFonts w:ascii="Times New Roman" w:hAnsi="Times New Roman" w:cs="Times New Roman"/>
          <w:sz w:val="24"/>
          <w:szCs w:val="24"/>
        </w:rPr>
        <w:t xml:space="preserve">project to </w:t>
      </w:r>
      <w:r w:rsidR="0039465D">
        <w:rPr>
          <w:rFonts w:ascii="Times New Roman" w:hAnsi="Times New Roman" w:cs="Times New Roman"/>
          <w:sz w:val="24"/>
          <w:szCs w:val="24"/>
        </w:rPr>
        <w:t xml:space="preserve">perform an </w:t>
      </w:r>
      <w:r w:rsidR="009E73FB" w:rsidRPr="00B37816">
        <w:rPr>
          <w:rFonts w:ascii="Times New Roman" w:hAnsi="Times New Roman" w:cs="Times New Roman"/>
          <w:sz w:val="24"/>
          <w:szCs w:val="24"/>
        </w:rPr>
        <w:t>assess</w:t>
      </w:r>
      <w:r w:rsidR="0039465D">
        <w:rPr>
          <w:rFonts w:ascii="Times New Roman" w:hAnsi="Times New Roman" w:cs="Times New Roman"/>
          <w:sz w:val="24"/>
          <w:szCs w:val="24"/>
        </w:rPr>
        <w:t>ment</w:t>
      </w:r>
      <w:r w:rsidR="009E73FB" w:rsidRPr="00B37816">
        <w:rPr>
          <w:rFonts w:ascii="Times New Roman" w:hAnsi="Times New Roman" w:cs="Times New Roman"/>
          <w:sz w:val="24"/>
          <w:szCs w:val="24"/>
        </w:rPr>
        <w:t xml:space="preserve"> and develop a list of potential best management practices for the site</w:t>
      </w:r>
      <w:r w:rsidRPr="00B37816">
        <w:rPr>
          <w:rFonts w:ascii="Times New Roman" w:hAnsi="Times New Roman" w:cs="Times New Roman"/>
          <w:sz w:val="24"/>
          <w:szCs w:val="24"/>
        </w:rPr>
        <w:t>.</w:t>
      </w:r>
    </w:p>
    <w:p w14:paraId="792A8C61" w14:textId="77777777" w:rsidR="00F266B6" w:rsidRDefault="00F266B6" w:rsidP="00D470A0">
      <w:pPr>
        <w:pStyle w:val="ListParagraph"/>
        <w:shd w:val="clear" w:color="auto" w:fill="FEFEFE"/>
        <w:spacing w:after="0" w:line="240" w:lineRule="auto"/>
        <w:rPr>
          <w:rFonts w:ascii="Times New Roman" w:hAnsi="Times New Roman" w:cs="Times New Roman"/>
          <w:sz w:val="24"/>
          <w:szCs w:val="24"/>
        </w:rPr>
      </w:pPr>
    </w:p>
    <w:p w14:paraId="5A2DA1AB" w14:textId="4A1F113B" w:rsidR="00F266B6" w:rsidRPr="00F266B6" w:rsidRDefault="00F266B6"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 xml:space="preserve">Other Requirements </w:t>
      </w:r>
    </w:p>
    <w:p w14:paraId="2B904982" w14:textId="6CB0BD1A" w:rsidR="00F266B6" w:rsidRDefault="00F266B6" w:rsidP="00F266B6">
      <w:pPr>
        <w:shd w:val="clear" w:color="auto" w:fill="FEFEFE"/>
        <w:spacing w:after="0" w:line="240" w:lineRule="auto"/>
        <w:rPr>
          <w:rFonts w:ascii="Times New Roman" w:hAnsi="Times New Roman" w:cs="Times New Roman"/>
          <w:sz w:val="24"/>
          <w:szCs w:val="24"/>
        </w:rPr>
      </w:pPr>
    </w:p>
    <w:p w14:paraId="5A78433B" w14:textId="23449A3E" w:rsidR="00F266B6" w:rsidRPr="00F266B6" w:rsidRDefault="00F266B6" w:rsidP="00F266B6">
      <w:pPr>
        <w:spacing w:after="0" w:line="240" w:lineRule="auto"/>
        <w:rPr>
          <w:rFonts w:ascii="Times New Roman" w:eastAsia="Arial" w:hAnsi="Times New Roman" w:cs="Times New Roman"/>
          <w:sz w:val="24"/>
          <w:szCs w:val="24"/>
        </w:rPr>
      </w:pPr>
      <w:r w:rsidRPr="00F266B6">
        <w:rPr>
          <w:rFonts w:ascii="Times New Roman" w:eastAsia="Arial" w:hAnsi="Times New Roman" w:cs="Times New Roman"/>
          <w:sz w:val="24"/>
          <w:szCs w:val="24"/>
        </w:rPr>
        <w:t xml:space="preserve">FNLC requires its contractors to maintain workers compensation and liability insurance. Contractors must submit proof of adequate insurance coverage on an annual basis for the duration of the project. The Contractor shall, at its sole expense, obtain and maintain in force, and shall require any subcontractor or assignee to obtain and maintain in force, both for the benefit of </w:t>
      </w:r>
      <w:r w:rsidR="007713B9">
        <w:rPr>
          <w:rFonts w:ascii="Times New Roman" w:eastAsia="Arial" w:hAnsi="Times New Roman" w:cs="Times New Roman"/>
          <w:sz w:val="24"/>
          <w:szCs w:val="24"/>
        </w:rPr>
        <w:t>FNLC</w:t>
      </w:r>
      <w:r w:rsidRPr="00F266B6">
        <w:rPr>
          <w:rFonts w:ascii="Times New Roman" w:eastAsia="Arial" w:hAnsi="Times New Roman" w:cs="Times New Roman"/>
          <w:sz w:val="24"/>
          <w:szCs w:val="24"/>
        </w:rPr>
        <w:t xml:space="preserve">, the following kinds and amounts of insurance: </w:t>
      </w:r>
    </w:p>
    <w:p w14:paraId="52B820A0" w14:textId="77777777" w:rsidR="00F266B6" w:rsidRPr="00F266B6" w:rsidRDefault="00F266B6" w:rsidP="00F266B6">
      <w:pPr>
        <w:pStyle w:val="ListParagraph"/>
        <w:rPr>
          <w:rFonts w:ascii="Times New Roman" w:eastAsia="Arial" w:hAnsi="Times New Roman" w:cs="Times New Roman"/>
          <w:sz w:val="24"/>
          <w:szCs w:val="24"/>
        </w:rPr>
      </w:pPr>
    </w:p>
    <w:p w14:paraId="3494D7CD" w14:textId="77777777" w:rsid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lastRenderedPageBreak/>
        <w:t>Workers’ Compensation Insurance.  The policy shall cover the obligations of the Contractor in accordance with the Workers’ Compensations Law and Disability Benefits Law covering all operations under the Contract, whether performed by it, or by its subcontractor.</w:t>
      </w:r>
    </w:p>
    <w:p w14:paraId="300D284D" w14:textId="6CC74AFE" w:rsidR="00F266B6" w:rsidRP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Liability and Property Damage Insurance.  Unless otherwise specified, each policy shall have limits not less than: $2,000,000 combined (Bodily Injury &amp; Property Damage); $3,000,000 aggregate, single limit per occurrence.</w:t>
      </w:r>
    </w:p>
    <w:p w14:paraId="53536FED" w14:textId="6521DB28" w:rsidR="00F266B6" w:rsidRPr="00F266B6" w:rsidRDefault="00F266B6" w:rsidP="00F266B6">
      <w:pPr>
        <w:shd w:val="clear" w:color="auto" w:fill="FEFEFE"/>
        <w:spacing w:after="0" w:line="240" w:lineRule="auto"/>
        <w:rPr>
          <w:rFonts w:ascii="Times New Roman" w:hAnsi="Times New Roman" w:cs="Times New Roman"/>
          <w:sz w:val="24"/>
          <w:szCs w:val="24"/>
        </w:rPr>
      </w:pPr>
    </w:p>
    <w:p w14:paraId="59BD1A76" w14:textId="77777777" w:rsidR="00D470A0" w:rsidRPr="00D47334" w:rsidRDefault="00D470A0" w:rsidP="00D470A0">
      <w:pPr>
        <w:pStyle w:val="ListParagraph"/>
        <w:shd w:val="clear" w:color="auto" w:fill="FEFEFE"/>
        <w:spacing w:after="0" w:line="240" w:lineRule="auto"/>
        <w:rPr>
          <w:rFonts w:ascii="Times New Roman" w:hAnsi="Times New Roman" w:cs="Times New Roman"/>
          <w:sz w:val="24"/>
          <w:szCs w:val="24"/>
        </w:rPr>
      </w:pPr>
    </w:p>
    <w:p w14:paraId="46AD12E8" w14:textId="385DC4E6" w:rsidR="00D470A0" w:rsidRPr="00F266B6" w:rsidRDefault="00D470A0"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Submissions</w:t>
      </w:r>
    </w:p>
    <w:p w14:paraId="6E5E3246"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8BB39A6" w14:textId="5527AE7F" w:rsidR="00D470A0" w:rsidRPr="0039465D" w:rsidRDefault="00D470A0"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 xml:space="preserve">Consultants wishing to be considered for this project should submit a complete proposal including a detailed project budget </w:t>
      </w:r>
      <w:r w:rsidRPr="0039465D">
        <w:rPr>
          <w:rFonts w:ascii="Times New Roman" w:hAnsi="Times New Roman" w:cs="Times New Roman"/>
          <w:i/>
          <w:iCs/>
          <w:sz w:val="24"/>
          <w:szCs w:val="24"/>
        </w:rPr>
        <w:t>via email only</w:t>
      </w:r>
      <w:r w:rsidRPr="0039465D">
        <w:rPr>
          <w:rFonts w:ascii="Times New Roman" w:hAnsi="Times New Roman" w:cs="Times New Roman"/>
          <w:sz w:val="24"/>
          <w:szCs w:val="24"/>
        </w:rPr>
        <w:t xml:space="preserve"> to:</w:t>
      </w:r>
    </w:p>
    <w:p w14:paraId="419FA0AC"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p>
    <w:p w14:paraId="23E3BAA2" w14:textId="5307623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Kent Henderson</w:t>
      </w:r>
    </w:p>
    <w:p w14:paraId="727B8BA6" w14:textId="05DE105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Board Chair</w:t>
      </w:r>
    </w:p>
    <w:p w14:paraId="08A9655B"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Friends of Northern Lake Champlain</w:t>
      </w:r>
    </w:p>
    <w:p w14:paraId="13C8A74A" w14:textId="3AA2C093" w:rsidR="00D470A0" w:rsidRPr="00F20D09" w:rsidRDefault="00283C14" w:rsidP="00D470A0">
      <w:pPr>
        <w:pStyle w:val="ListParagraph"/>
        <w:shd w:val="clear" w:color="auto" w:fill="FEFEFE"/>
        <w:spacing w:after="0" w:line="240" w:lineRule="auto"/>
        <w:jc w:val="center"/>
        <w:rPr>
          <w:rFonts w:ascii="Times New Roman" w:hAnsi="Times New Roman" w:cs="Times New Roman"/>
          <w:sz w:val="24"/>
          <w:szCs w:val="24"/>
        </w:rPr>
      </w:pPr>
      <w:hyperlink r:id="rId11" w:history="1">
        <w:r w:rsidR="00F20D09" w:rsidRPr="00037F9D">
          <w:rPr>
            <w:rStyle w:val="Hyperlink"/>
            <w:rFonts w:ascii="Times New Roman" w:hAnsi="Times New Roman" w:cs="Times New Roman"/>
            <w:sz w:val="24"/>
            <w:szCs w:val="24"/>
          </w:rPr>
          <w:t>khenderson@friendsofnorthernlakechamplain.org</w:t>
        </w:r>
      </w:hyperlink>
      <w:r w:rsidR="00F20D09">
        <w:rPr>
          <w:rFonts w:ascii="Times New Roman" w:hAnsi="Times New Roman" w:cs="Times New Roman"/>
          <w:sz w:val="24"/>
          <w:szCs w:val="24"/>
        </w:rPr>
        <w:t xml:space="preserve"> </w:t>
      </w:r>
      <w:r w:rsidR="00F20D09" w:rsidRPr="00F20D09">
        <w:rPr>
          <w:rFonts w:ascii="Times New Roman" w:hAnsi="Times New Roman" w:cs="Times New Roman"/>
          <w:sz w:val="24"/>
          <w:szCs w:val="24"/>
        </w:rPr>
        <w:t xml:space="preserve"> </w:t>
      </w:r>
    </w:p>
    <w:p w14:paraId="695B3CE9" w14:textId="77777777" w:rsidR="0039465D" w:rsidRDefault="0039465D" w:rsidP="0039465D">
      <w:pPr>
        <w:shd w:val="clear" w:color="auto" w:fill="FEFEFE"/>
        <w:spacing w:after="0" w:line="240" w:lineRule="auto"/>
        <w:rPr>
          <w:rFonts w:ascii="Times New Roman" w:hAnsi="Times New Roman" w:cs="Times New Roman"/>
          <w:sz w:val="24"/>
          <w:szCs w:val="24"/>
        </w:rPr>
      </w:pPr>
    </w:p>
    <w:p w14:paraId="4672126D" w14:textId="4BB8B693" w:rsidR="00D470A0" w:rsidRPr="0039465D" w:rsidRDefault="00E46415"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Please use “</w:t>
      </w:r>
      <w:r w:rsidR="009E73FB" w:rsidRPr="0039465D">
        <w:rPr>
          <w:rFonts w:ascii="Times New Roman" w:hAnsi="Times New Roman" w:cs="Times New Roman"/>
          <w:sz w:val="24"/>
          <w:szCs w:val="24"/>
        </w:rPr>
        <w:t>Polly Hubbard Site Assessment</w:t>
      </w:r>
      <w:r w:rsidR="00477A80" w:rsidRPr="0039465D">
        <w:rPr>
          <w:rFonts w:ascii="Times New Roman" w:hAnsi="Times New Roman" w:cs="Times New Roman"/>
          <w:sz w:val="24"/>
          <w:szCs w:val="24"/>
        </w:rPr>
        <w:t>”</w:t>
      </w:r>
      <w:r w:rsidR="00D470A0" w:rsidRPr="0039465D">
        <w:rPr>
          <w:rFonts w:ascii="Times New Roman" w:hAnsi="Times New Roman" w:cs="Times New Roman"/>
          <w:sz w:val="24"/>
          <w:szCs w:val="24"/>
        </w:rPr>
        <w:t xml:space="preserve"> in subject line.</w:t>
      </w:r>
      <w:r w:rsidR="0039465D">
        <w:rPr>
          <w:rFonts w:ascii="Times New Roman" w:hAnsi="Times New Roman" w:cs="Times New Roman"/>
          <w:sz w:val="24"/>
          <w:szCs w:val="24"/>
        </w:rPr>
        <w:t xml:space="preserve"> </w:t>
      </w:r>
      <w:r w:rsidR="00D470A0" w:rsidRPr="0039465D">
        <w:rPr>
          <w:rFonts w:ascii="Times New Roman" w:hAnsi="Times New Roman" w:cs="Times New Roman"/>
          <w:sz w:val="24"/>
          <w:szCs w:val="24"/>
        </w:rPr>
        <w:t xml:space="preserve">We must receive all proposals no later than </w:t>
      </w:r>
      <w:r w:rsidR="00D470A0" w:rsidRPr="0039465D">
        <w:rPr>
          <w:rFonts w:ascii="Times New Roman" w:hAnsi="Times New Roman" w:cs="Times New Roman"/>
          <w:b/>
          <w:bCs/>
          <w:sz w:val="24"/>
          <w:szCs w:val="24"/>
        </w:rPr>
        <w:t xml:space="preserve">5 PM on </w:t>
      </w:r>
      <w:r w:rsidR="009E73FB" w:rsidRPr="0039465D">
        <w:rPr>
          <w:rFonts w:ascii="Times New Roman" w:hAnsi="Times New Roman" w:cs="Times New Roman"/>
          <w:b/>
          <w:bCs/>
          <w:sz w:val="24"/>
          <w:szCs w:val="24"/>
        </w:rPr>
        <w:t>May 31st</w:t>
      </w:r>
      <w:r w:rsidR="00D470A0" w:rsidRPr="0039465D">
        <w:rPr>
          <w:rFonts w:ascii="Times New Roman" w:hAnsi="Times New Roman" w:cs="Times New Roman"/>
          <w:b/>
          <w:bCs/>
          <w:sz w:val="24"/>
          <w:szCs w:val="24"/>
        </w:rPr>
        <w:t>, 202</w:t>
      </w:r>
      <w:r w:rsidR="009E73FB" w:rsidRPr="0039465D">
        <w:rPr>
          <w:rFonts w:ascii="Times New Roman" w:hAnsi="Times New Roman" w:cs="Times New Roman"/>
          <w:b/>
          <w:bCs/>
          <w:sz w:val="24"/>
          <w:szCs w:val="24"/>
        </w:rPr>
        <w:t>2</w:t>
      </w:r>
      <w:r w:rsidR="00D470A0" w:rsidRPr="0039465D">
        <w:rPr>
          <w:rFonts w:ascii="Times New Roman" w:hAnsi="Times New Roman" w:cs="Times New Roman"/>
          <w:sz w:val="24"/>
          <w:szCs w:val="24"/>
        </w:rPr>
        <w:t>.</w:t>
      </w:r>
      <w:r w:rsidR="0039465D">
        <w:rPr>
          <w:rFonts w:ascii="Times New Roman" w:hAnsi="Times New Roman" w:cs="Times New Roman"/>
          <w:sz w:val="24"/>
          <w:szCs w:val="24"/>
        </w:rPr>
        <w:t xml:space="preserve"> </w:t>
      </w:r>
      <w:r w:rsidR="00D470A0" w:rsidRPr="0039465D">
        <w:rPr>
          <w:rFonts w:ascii="Times New Roman" w:hAnsi="Times New Roman" w:cs="Times New Roman"/>
          <w:sz w:val="24"/>
          <w:szCs w:val="24"/>
        </w:rPr>
        <w:t xml:space="preserve">Proposals and/or modifications received after this time will not be accepted or reviewed. </w:t>
      </w:r>
    </w:p>
    <w:p w14:paraId="7627FEE6" w14:textId="776AA494" w:rsidR="009E73FB" w:rsidRDefault="009E73FB" w:rsidP="00D470A0">
      <w:pPr>
        <w:pStyle w:val="ListParagraph"/>
        <w:shd w:val="clear" w:color="auto" w:fill="FEFEFE"/>
        <w:spacing w:after="0" w:line="240" w:lineRule="auto"/>
        <w:rPr>
          <w:rFonts w:ascii="Times New Roman" w:hAnsi="Times New Roman" w:cs="Times New Roman"/>
          <w:sz w:val="24"/>
          <w:szCs w:val="24"/>
        </w:rPr>
      </w:pPr>
    </w:p>
    <w:p w14:paraId="5138B8AD" w14:textId="3DBD58F9" w:rsidR="009E73FB" w:rsidRPr="0039465D" w:rsidRDefault="0039465D" w:rsidP="0039465D">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FNLC has received funding from NRPC for two site assessments – Polly Hubbard Road and Falls Road</w:t>
      </w:r>
      <w:r w:rsidR="006F2AEC">
        <w:rPr>
          <w:rFonts w:ascii="Times New Roman" w:hAnsi="Times New Roman" w:cs="Times New Roman"/>
          <w:sz w:val="24"/>
          <w:szCs w:val="24"/>
        </w:rPr>
        <w:t xml:space="preserve"> Trail</w:t>
      </w:r>
      <w:r>
        <w:rPr>
          <w:rFonts w:ascii="Times New Roman" w:hAnsi="Times New Roman" w:cs="Times New Roman"/>
          <w:sz w:val="24"/>
          <w:szCs w:val="24"/>
        </w:rPr>
        <w:t>. Consultants may</w:t>
      </w:r>
      <w:r w:rsidR="008B75B9" w:rsidRPr="0039465D">
        <w:rPr>
          <w:rFonts w:ascii="Times New Roman" w:hAnsi="Times New Roman" w:cs="Times New Roman"/>
          <w:sz w:val="24"/>
          <w:szCs w:val="24"/>
        </w:rPr>
        <w:t xml:space="preserve"> submit one proposal for both projects</w:t>
      </w:r>
      <w:r>
        <w:rPr>
          <w:rFonts w:ascii="Times New Roman" w:hAnsi="Times New Roman" w:cs="Times New Roman"/>
          <w:sz w:val="24"/>
          <w:szCs w:val="24"/>
        </w:rPr>
        <w:t xml:space="preserve"> if they wish to respond to both RFPs.</w:t>
      </w:r>
    </w:p>
    <w:p w14:paraId="2139CAE6" w14:textId="77777777" w:rsidR="00D470A0" w:rsidRDefault="00D470A0" w:rsidP="00D470A0">
      <w:pPr>
        <w:pStyle w:val="ListParagraph"/>
        <w:shd w:val="clear" w:color="auto" w:fill="FEFEFE"/>
        <w:spacing w:after="0" w:line="240" w:lineRule="auto"/>
        <w:rPr>
          <w:rFonts w:ascii="Times New Roman" w:hAnsi="Times New Roman" w:cs="Times New Roman"/>
          <w:b/>
          <w:bCs/>
          <w:sz w:val="24"/>
          <w:szCs w:val="24"/>
        </w:rPr>
      </w:pPr>
    </w:p>
    <w:p w14:paraId="1F7460A6" w14:textId="77777777" w:rsidR="0039465D" w:rsidRDefault="00D470A0" w:rsidP="0039465D">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Contract Time Period</w:t>
      </w:r>
    </w:p>
    <w:p w14:paraId="5C9AA7E4"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2B53655" w14:textId="2ABE6012" w:rsidR="59F3E258" w:rsidRPr="0039465D" w:rsidRDefault="00D470A0" w:rsidP="0039465D">
      <w:pPr>
        <w:shd w:val="clear" w:color="auto" w:fill="FEFEFE"/>
        <w:spacing w:after="0" w:line="240" w:lineRule="auto"/>
        <w:rPr>
          <w:rFonts w:ascii="Times New Roman" w:hAnsi="Times New Roman" w:cs="Times New Roman"/>
          <w:b/>
          <w:bCs/>
          <w:sz w:val="24"/>
          <w:szCs w:val="24"/>
        </w:rPr>
      </w:pPr>
      <w:r w:rsidRPr="0039465D">
        <w:rPr>
          <w:rFonts w:ascii="Times New Roman" w:hAnsi="Times New Roman" w:cs="Times New Roman"/>
          <w:sz w:val="24"/>
          <w:szCs w:val="24"/>
        </w:rPr>
        <w:t>Contractors may begin work as soon as the selection process is complete. The project is expected to be</w:t>
      </w:r>
      <w:r w:rsidR="00BE6FB5" w:rsidRPr="0039465D">
        <w:rPr>
          <w:rFonts w:ascii="Times New Roman" w:hAnsi="Times New Roman" w:cs="Times New Roman"/>
          <w:sz w:val="24"/>
          <w:szCs w:val="24"/>
        </w:rPr>
        <w:t xml:space="preserve"> completed by </w:t>
      </w:r>
      <w:r w:rsidR="008B75B9" w:rsidRPr="0039465D">
        <w:rPr>
          <w:rFonts w:ascii="Times New Roman" w:hAnsi="Times New Roman" w:cs="Times New Roman"/>
          <w:b/>
          <w:bCs/>
          <w:sz w:val="24"/>
          <w:szCs w:val="24"/>
        </w:rPr>
        <w:t xml:space="preserve">September </w:t>
      </w:r>
      <w:r w:rsidR="002B061F">
        <w:rPr>
          <w:rFonts w:ascii="Times New Roman" w:hAnsi="Times New Roman" w:cs="Times New Roman"/>
          <w:b/>
          <w:bCs/>
          <w:sz w:val="24"/>
          <w:szCs w:val="24"/>
        </w:rPr>
        <w:t>3</w:t>
      </w:r>
      <w:r w:rsidR="008B75B9" w:rsidRPr="0039465D">
        <w:rPr>
          <w:rFonts w:ascii="Times New Roman" w:hAnsi="Times New Roman" w:cs="Times New Roman"/>
          <w:b/>
          <w:bCs/>
          <w:sz w:val="24"/>
          <w:szCs w:val="24"/>
        </w:rPr>
        <w:t>0, 2022</w:t>
      </w:r>
      <w:r w:rsidR="00BE6FB5" w:rsidRPr="0039465D">
        <w:rPr>
          <w:rFonts w:ascii="Times New Roman" w:hAnsi="Times New Roman" w:cs="Times New Roman"/>
          <w:sz w:val="24"/>
          <w:szCs w:val="24"/>
        </w:rPr>
        <w:t>.</w:t>
      </w:r>
    </w:p>
    <w:sectPr w:rsidR="59F3E258" w:rsidRPr="0039465D" w:rsidSect="00444D79">
      <w:headerReference w:type="default" r:id="rId12"/>
      <w:footerReference w:type="default" r:id="rId13"/>
      <w:headerReference w:type="first" r:id="rId14"/>
      <w:footerReference w:type="first" r:id="rId15"/>
      <w:pgSz w:w="12240" w:h="15840"/>
      <w:pgMar w:top="1440" w:right="1080" w:bottom="1440"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08C1D" w14:textId="77777777" w:rsidR="00283C14" w:rsidRDefault="00283C14">
      <w:pPr>
        <w:spacing w:after="0" w:line="240" w:lineRule="auto"/>
      </w:pPr>
      <w:r>
        <w:separator/>
      </w:r>
    </w:p>
  </w:endnote>
  <w:endnote w:type="continuationSeparator" w:id="0">
    <w:p w14:paraId="76E50720" w14:textId="77777777" w:rsidR="00283C14" w:rsidRDefault="0028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F1FE" w14:textId="77777777" w:rsidR="00DD7C6E" w:rsidRDefault="00DD7C6E" w:rsidP="00D470A0">
    <w:pPr>
      <w:pStyle w:val="NoSpacing"/>
      <w:jc w:val="center"/>
      <w:rPr>
        <w:color w:val="44546A" w:themeColor="text2"/>
      </w:rPr>
    </w:pPr>
  </w:p>
  <w:p w14:paraId="6C029CF3"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p w14:paraId="3B4C03E6" w14:textId="77777777" w:rsidR="00DD7C6E" w:rsidRDefault="00DD7C6E" w:rsidP="0CDE0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928C" w14:textId="77777777" w:rsidR="00DD7C6E" w:rsidRPr="003439C2" w:rsidRDefault="00DD7C6E" w:rsidP="00B80CCC">
    <w:pPr>
      <w:pStyle w:val="NoSpacing"/>
      <w:rPr>
        <w:color w:val="44546A" w:themeColor="text2"/>
      </w:rPr>
    </w:pPr>
  </w:p>
  <w:p w14:paraId="6605F360"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20F95" w14:textId="77777777" w:rsidR="00283C14" w:rsidRDefault="00283C14">
      <w:pPr>
        <w:spacing w:after="0" w:line="240" w:lineRule="auto"/>
      </w:pPr>
      <w:r>
        <w:separator/>
      </w:r>
    </w:p>
  </w:footnote>
  <w:footnote w:type="continuationSeparator" w:id="0">
    <w:p w14:paraId="726F6758" w14:textId="77777777" w:rsidR="00283C14" w:rsidRDefault="00283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D7C6E" w14:paraId="1B42A2F4" w14:textId="77777777" w:rsidTr="0CDE07EE">
      <w:tc>
        <w:tcPr>
          <w:tcW w:w="3600" w:type="dxa"/>
        </w:tcPr>
        <w:p w14:paraId="5A97E062" w14:textId="77777777" w:rsidR="00DD7C6E" w:rsidRDefault="00DD7C6E" w:rsidP="0CDE07EE">
          <w:pPr>
            <w:pStyle w:val="Header"/>
            <w:ind w:left="-115"/>
            <w:jc w:val="center"/>
          </w:pPr>
        </w:p>
      </w:tc>
      <w:tc>
        <w:tcPr>
          <w:tcW w:w="3600" w:type="dxa"/>
        </w:tcPr>
        <w:p w14:paraId="0F87FD13" w14:textId="77777777" w:rsidR="00DD7C6E" w:rsidRDefault="00DD7C6E" w:rsidP="0CDE07EE">
          <w:pPr>
            <w:pStyle w:val="Header"/>
            <w:spacing w:afterAutospacing="1"/>
            <w:jc w:val="right"/>
          </w:pPr>
        </w:p>
      </w:tc>
      <w:tc>
        <w:tcPr>
          <w:tcW w:w="3600" w:type="dxa"/>
        </w:tcPr>
        <w:p w14:paraId="6F0483D6" w14:textId="77777777" w:rsidR="00DD7C6E" w:rsidRDefault="00DD7C6E" w:rsidP="0CDE07EE">
          <w:pPr>
            <w:pStyle w:val="Header"/>
            <w:ind w:right="-115"/>
            <w:jc w:val="right"/>
          </w:pPr>
        </w:p>
      </w:tc>
    </w:tr>
  </w:tbl>
  <w:p w14:paraId="66722801" w14:textId="77777777" w:rsidR="00DD7C6E" w:rsidRDefault="00DD7C6E" w:rsidP="0CDE0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4D6F" w14:textId="77777777" w:rsidR="00DD7C6E" w:rsidRDefault="00DD7C6E" w:rsidP="0CDE07EE">
    <w:pPr>
      <w:pStyle w:val="Header"/>
    </w:pPr>
    <w:r>
      <w:rPr>
        <w:noProof/>
      </w:rPr>
      <w:drawing>
        <wp:anchor distT="0" distB="0" distL="114300" distR="114300" simplePos="0" relativeHeight="251659264" behindDoc="0" locked="0" layoutInCell="1" allowOverlap="1" wp14:anchorId="6A15E50F" wp14:editId="650155AD">
          <wp:simplePos x="0" y="0"/>
          <wp:positionH relativeFrom="margin">
            <wp:align>center</wp:align>
          </wp:positionH>
          <wp:positionV relativeFrom="paragraph">
            <wp:posOffset>-238125</wp:posOffset>
          </wp:positionV>
          <wp:extent cx="2419985" cy="1609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NLC Logo Oval COLOR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419985" cy="1609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7A54"/>
    <w:multiLevelType w:val="multilevel"/>
    <w:tmpl w:val="916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A6FB3"/>
    <w:multiLevelType w:val="multilevel"/>
    <w:tmpl w:val="DF485E54"/>
    <w:lvl w:ilvl="0">
      <w:start w:val="1"/>
      <w:numFmt w:val="bullet"/>
      <w:lvlText w:val="o"/>
      <w:lvlJc w:val="left"/>
      <w:pPr>
        <w:ind w:left="2520" w:hanging="360"/>
      </w:pPr>
      <w:rPr>
        <w:rFonts w:ascii="Courier New" w:hAnsi="Courier New" w:cs="Courier New"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abstractNum w:abstractNumId="2" w15:restartNumberingAfterBreak="0">
    <w:nsid w:val="159B09A8"/>
    <w:multiLevelType w:val="hybridMultilevel"/>
    <w:tmpl w:val="4C26A6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B9000F"/>
    <w:multiLevelType w:val="multilevel"/>
    <w:tmpl w:val="F7866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C326041"/>
    <w:multiLevelType w:val="hybridMultilevel"/>
    <w:tmpl w:val="BCC6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16F68"/>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1537EF2"/>
    <w:multiLevelType w:val="hybridMultilevel"/>
    <w:tmpl w:val="67E07A6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576ECDC">
      <w:numFmt w:val="bullet"/>
      <w:lvlText w:val="•"/>
      <w:lvlJc w:val="left"/>
      <w:pPr>
        <w:ind w:left="3698" w:hanging="458"/>
      </w:pPr>
      <w:rPr>
        <w:rFonts w:ascii="Calibri Light" w:eastAsiaTheme="minorHAnsi" w:hAnsi="Calibri Light" w:cs="Times New Roman"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934396"/>
    <w:multiLevelType w:val="multilevel"/>
    <w:tmpl w:val="02D05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66F7B98"/>
    <w:multiLevelType w:val="multilevel"/>
    <w:tmpl w:val="B5F6240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DEF41D2"/>
    <w:multiLevelType w:val="hybridMultilevel"/>
    <w:tmpl w:val="BFD85AE8"/>
    <w:lvl w:ilvl="0" w:tplc="0E8673EE">
      <w:start w:val="1"/>
      <w:numFmt w:val="bullet"/>
      <w:lvlText w:val=""/>
      <w:lvlJc w:val="left"/>
      <w:pPr>
        <w:ind w:left="720" w:hanging="360"/>
      </w:pPr>
      <w:rPr>
        <w:rFonts w:ascii="Symbol" w:hAnsi="Symbol" w:hint="default"/>
      </w:rPr>
    </w:lvl>
    <w:lvl w:ilvl="1" w:tplc="05D64EBE">
      <w:start w:val="1"/>
      <w:numFmt w:val="bullet"/>
      <w:lvlText w:val="o"/>
      <w:lvlJc w:val="left"/>
      <w:pPr>
        <w:ind w:left="1440" w:hanging="360"/>
      </w:pPr>
      <w:rPr>
        <w:rFonts w:ascii="Courier New" w:hAnsi="Courier New" w:hint="default"/>
      </w:rPr>
    </w:lvl>
    <w:lvl w:ilvl="2" w:tplc="30767174">
      <w:start w:val="1"/>
      <w:numFmt w:val="bullet"/>
      <w:lvlText w:val=""/>
      <w:lvlJc w:val="left"/>
      <w:pPr>
        <w:ind w:left="2160" w:hanging="360"/>
      </w:pPr>
      <w:rPr>
        <w:rFonts w:ascii="Wingdings" w:hAnsi="Wingdings" w:hint="default"/>
      </w:rPr>
    </w:lvl>
    <w:lvl w:ilvl="3" w:tplc="C8FACE20">
      <w:start w:val="1"/>
      <w:numFmt w:val="bullet"/>
      <w:lvlText w:val=""/>
      <w:lvlJc w:val="left"/>
      <w:pPr>
        <w:ind w:left="2880" w:hanging="360"/>
      </w:pPr>
      <w:rPr>
        <w:rFonts w:ascii="Symbol" w:hAnsi="Symbol" w:hint="default"/>
      </w:rPr>
    </w:lvl>
    <w:lvl w:ilvl="4" w:tplc="4F4EB2DE">
      <w:start w:val="1"/>
      <w:numFmt w:val="bullet"/>
      <w:lvlText w:val="o"/>
      <w:lvlJc w:val="left"/>
      <w:pPr>
        <w:ind w:left="3600" w:hanging="360"/>
      </w:pPr>
      <w:rPr>
        <w:rFonts w:ascii="Courier New" w:hAnsi="Courier New" w:hint="default"/>
      </w:rPr>
    </w:lvl>
    <w:lvl w:ilvl="5" w:tplc="77B6FADC">
      <w:start w:val="1"/>
      <w:numFmt w:val="bullet"/>
      <w:lvlText w:val=""/>
      <w:lvlJc w:val="left"/>
      <w:pPr>
        <w:ind w:left="4320" w:hanging="360"/>
      </w:pPr>
      <w:rPr>
        <w:rFonts w:ascii="Wingdings" w:hAnsi="Wingdings" w:hint="default"/>
      </w:rPr>
    </w:lvl>
    <w:lvl w:ilvl="6" w:tplc="7C72AF76">
      <w:start w:val="1"/>
      <w:numFmt w:val="bullet"/>
      <w:lvlText w:val=""/>
      <w:lvlJc w:val="left"/>
      <w:pPr>
        <w:ind w:left="5040" w:hanging="360"/>
      </w:pPr>
      <w:rPr>
        <w:rFonts w:ascii="Symbol" w:hAnsi="Symbol" w:hint="default"/>
      </w:rPr>
    </w:lvl>
    <w:lvl w:ilvl="7" w:tplc="C92C59DC">
      <w:start w:val="1"/>
      <w:numFmt w:val="bullet"/>
      <w:lvlText w:val="o"/>
      <w:lvlJc w:val="left"/>
      <w:pPr>
        <w:ind w:left="5760" w:hanging="360"/>
      </w:pPr>
      <w:rPr>
        <w:rFonts w:ascii="Courier New" w:hAnsi="Courier New" w:hint="default"/>
      </w:rPr>
    </w:lvl>
    <w:lvl w:ilvl="8" w:tplc="B98A8BA2">
      <w:start w:val="1"/>
      <w:numFmt w:val="bullet"/>
      <w:lvlText w:val=""/>
      <w:lvlJc w:val="left"/>
      <w:pPr>
        <w:ind w:left="6480" w:hanging="360"/>
      </w:pPr>
      <w:rPr>
        <w:rFonts w:ascii="Wingdings" w:hAnsi="Wingdings" w:hint="default"/>
      </w:rPr>
    </w:lvl>
  </w:abstractNum>
  <w:abstractNum w:abstractNumId="10" w15:restartNumberingAfterBreak="0">
    <w:nsid w:val="41E23F5D"/>
    <w:multiLevelType w:val="hybridMultilevel"/>
    <w:tmpl w:val="9154D3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C71ABE"/>
    <w:multiLevelType w:val="hybridMultilevel"/>
    <w:tmpl w:val="4B7E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85DDA"/>
    <w:multiLevelType w:val="hybridMultilevel"/>
    <w:tmpl w:val="9154D3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7107A8"/>
    <w:multiLevelType w:val="multilevel"/>
    <w:tmpl w:val="CD0A7A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0B71120"/>
    <w:multiLevelType w:val="multilevel"/>
    <w:tmpl w:val="3222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A2207A"/>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E66C5A"/>
    <w:multiLevelType w:val="multilevel"/>
    <w:tmpl w:val="0AFE1888"/>
    <w:lvl w:ilvl="0">
      <w:start w:val="1"/>
      <w:numFmt w:val="bullet"/>
      <w:lvlText w:val="o"/>
      <w:lvlJc w:val="left"/>
      <w:pPr>
        <w:ind w:left="2160" w:hanging="360"/>
      </w:pPr>
      <w:rPr>
        <w:rFonts w:ascii="Courier New" w:hAnsi="Courier New" w:cs="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7" w15:restartNumberingAfterBreak="0">
    <w:nsid w:val="77A24E66"/>
    <w:multiLevelType w:val="multilevel"/>
    <w:tmpl w:val="C97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5505226">
    <w:abstractNumId w:val="9"/>
  </w:num>
  <w:num w:numId="2" w16cid:durableId="286467857">
    <w:abstractNumId w:val="10"/>
  </w:num>
  <w:num w:numId="3" w16cid:durableId="1333989202">
    <w:abstractNumId w:val="2"/>
  </w:num>
  <w:num w:numId="4" w16cid:durableId="801726570">
    <w:abstractNumId w:val="0"/>
  </w:num>
  <w:num w:numId="5" w16cid:durableId="1838107008">
    <w:abstractNumId w:val="7"/>
  </w:num>
  <w:num w:numId="6" w16cid:durableId="255948251">
    <w:abstractNumId w:val="17"/>
  </w:num>
  <w:num w:numId="7" w16cid:durableId="712537409">
    <w:abstractNumId w:val="13"/>
  </w:num>
  <w:num w:numId="8" w16cid:durableId="1840805925">
    <w:abstractNumId w:val="14"/>
  </w:num>
  <w:num w:numId="9" w16cid:durableId="42028530">
    <w:abstractNumId w:val="3"/>
  </w:num>
  <w:num w:numId="10" w16cid:durableId="1455716186">
    <w:abstractNumId w:val="12"/>
  </w:num>
  <w:num w:numId="11" w16cid:durableId="358941395">
    <w:abstractNumId w:val="8"/>
  </w:num>
  <w:num w:numId="12" w16cid:durableId="1170368853">
    <w:abstractNumId w:val="16"/>
  </w:num>
  <w:num w:numId="13" w16cid:durableId="425883712">
    <w:abstractNumId w:val="1"/>
  </w:num>
  <w:num w:numId="14" w16cid:durableId="1996061695">
    <w:abstractNumId w:val="6"/>
  </w:num>
  <w:num w:numId="15" w16cid:durableId="540485773">
    <w:abstractNumId w:val="6"/>
    <w:lvlOverride w:ilvl="0">
      <w:startOverride w:val="1"/>
    </w:lvlOverride>
    <w:lvlOverride w:ilvl="1"/>
    <w:lvlOverride w:ilvl="2"/>
    <w:lvlOverride w:ilvl="3"/>
    <w:lvlOverride w:ilvl="4"/>
    <w:lvlOverride w:ilvl="5"/>
    <w:lvlOverride w:ilvl="6"/>
    <w:lvlOverride w:ilvl="7"/>
    <w:lvlOverride w:ilvl="8"/>
  </w:num>
  <w:num w:numId="16" w16cid:durableId="1087845618">
    <w:abstractNumId w:val="15"/>
  </w:num>
  <w:num w:numId="17" w16cid:durableId="912736855">
    <w:abstractNumId w:val="5"/>
  </w:num>
  <w:num w:numId="18" w16cid:durableId="410977879">
    <w:abstractNumId w:val="11"/>
  </w:num>
  <w:num w:numId="19" w16cid:durableId="413863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A0"/>
    <w:rsid w:val="000320E3"/>
    <w:rsid w:val="00041B3B"/>
    <w:rsid w:val="00053110"/>
    <w:rsid w:val="000F788D"/>
    <w:rsid w:val="00283C14"/>
    <w:rsid w:val="002B061F"/>
    <w:rsid w:val="002C226A"/>
    <w:rsid w:val="0034287B"/>
    <w:rsid w:val="003439C2"/>
    <w:rsid w:val="003443DB"/>
    <w:rsid w:val="0039465D"/>
    <w:rsid w:val="004025F0"/>
    <w:rsid w:val="00443DD6"/>
    <w:rsid w:val="00444D79"/>
    <w:rsid w:val="00477A80"/>
    <w:rsid w:val="004810E5"/>
    <w:rsid w:val="004A1C8C"/>
    <w:rsid w:val="00521BF5"/>
    <w:rsid w:val="00555C5A"/>
    <w:rsid w:val="005D28B6"/>
    <w:rsid w:val="0065273B"/>
    <w:rsid w:val="00663F6E"/>
    <w:rsid w:val="006A0EB3"/>
    <w:rsid w:val="006C3911"/>
    <w:rsid w:val="006F2AEC"/>
    <w:rsid w:val="007713B9"/>
    <w:rsid w:val="0079120B"/>
    <w:rsid w:val="00796C98"/>
    <w:rsid w:val="007A6733"/>
    <w:rsid w:val="007B7DF2"/>
    <w:rsid w:val="007D70AE"/>
    <w:rsid w:val="00823A4C"/>
    <w:rsid w:val="008402FC"/>
    <w:rsid w:val="00880F03"/>
    <w:rsid w:val="008B0714"/>
    <w:rsid w:val="008B68AD"/>
    <w:rsid w:val="008B75B9"/>
    <w:rsid w:val="00990586"/>
    <w:rsid w:val="009E73FB"/>
    <w:rsid w:val="009F7972"/>
    <w:rsid w:val="00A03884"/>
    <w:rsid w:val="00A35C4C"/>
    <w:rsid w:val="00A715DF"/>
    <w:rsid w:val="00A74FFB"/>
    <w:rsid w:val="00AF0E5E"/>
    <w:rsid w:val="00B37816"/>
    <w:rsid w:val="00B429E5"/>
    <w:rsid w:val="00B57824"/>
    <w:rsid w:val="00B80CCC"/>
    <w:rsid w:val="00B976F9"/>
    <w:rsid w:val="00BE6FB5"/>
    <w:rsid w:val="00C373AA"/>
    <w:rsid w:val="00C96C29"/>
    <w:rsid w:val="00CD15F3"/>
    <w:rsid w:val="00D32959"/>
    <w:rsid w:val="00D40102"/>
    <w:rsid w:val="00D470A0"/>
    <w:rsid w:val="00D966DC"/>
    <w:rsid w:val="00DD7C6E"/>
    <w:rsid w:val="00E460A0"/>
    <w:rsid w:val="00E46415"/>
    <w:rsid w:val="00E77E30"/>
    <w:rsid w:val="00ED1D1B"/>
    <w:rsid w:val="00F20D09"/>
    <w:rsid w:val="00F266B6"/>
    <w:rsid w:val="00F75FF5"/>
    <w:rsid w:val="0CDE07EE"/>
    <w:rsid w:val="15BB9133"/>
    <w:rsid w:val="48AFF75F"/>
    <w:rsid w:val="4F14B20A"/>
    <w:rsid w:val="59F3E258"/>
    <w:rsid w:val="7F487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5625B"/>
  <w15:docId w15:val="{83E9EC8E-7B1D-B345-B948-5789ABEA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D470A0"/>
    <w:pPr>
      <w:ind w:left="720"/>
      <w:contextualSpacing/>
    </w:pPr>
  </w:style>
  <w:style w:type="paragraph" w:customStyle="1" w:styleId="paragraph">
    <w:name w:val="paragraph"/>
    <w:basedOn w:val="Normal"/>
    <w:rsid w:val="002C2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226A"/>
  </w:style>
  <w:style w:type="character" w:customStyle="1" w:styleId="eop">
    <w:name w:val="eop"/>
    <w:basedOn w:val="DefaultParagraphFont"/>
    <w:rsid w:val="002C226A"/>
  </w:style>
  <w:style w:type="character" w:styleId="FollowedHyperlink">
    <w:name w:val="FollowedHyperlink"/>
    <w:basedOn w:val="DefaultParagraphFont"/>
    <w:uiPriority w:val="99"/>
    <w:semiHidden/>
    <w:unhideWhenUsed/>
    <w:rsid w:val="00521BF5"/>
    <w:rPr>
      <w:color w:val="954F72" w:themeColor="followedHyperlink"/>
      <w:u w:val="single"/>
    </w:rPr>
  </w:style>
  <w:style w:type="character" w:styleId="UnresolvedMention">
    <w:name w:val="Unresolved Mention"/>
    <w:basedOn w:val="DefaultParagraphFont"/>
    <w:uiPriority w:val="99"/>
    <w:semiHidden/>
    <w:unhideWhenUsed/>
    <w:rsid w:val="00521BF5"/>
    <w:rPr>
      <w:color w:val="605E5C"/>
      <w:shd w:val="clear" w:color="auto" w:fill="E1DFDD"/>
    </w:rPr>
  </w:style>
  <w:style w:type="paragraph" w:customStyle="1" w:styleId="xmsonormal">
    <w:name w:val="x_msonormal"/>
    <w:basedOn w:val="Normal"/>
    <w:rsid w:val="00B429E5"/>
    <w:pPr>
      <w:spacing w:after="0"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08639">
      <w:bodyDiv w:val="1"/>
      <w:marLeft w:val="0"/>
      <w:marRight w:val="0"/>
      <w:marTop w:val="0"/>
      <w:marBottom w:val="0"/>
      <w:divBdr>
        <w:top w:val="none" w:sz="0" w:space="0" w:color="auto"/>
        <w:left w:val="none" w:sz="0" w:space="0" w:color="auto"/>
        <w:bottom w:val="none" w:sz="0" w:space="0" w:color="auto"/>
        <w:right w:val="none" w:sz="0" w:space="0" w:color="auto"/>
      </w:divBdr>
    </w:div>
    <w:div w:id="523178907">
      <w:bodyDiv w:val="1"/>
      <w:marLeft w:val="0"/>
      <w:marRight w:val="0"/>
      <w:marTop w:val="0"/>
      <w:marBottom w:val="0"/>
      <w:divBdr>
        <w:top w:val="none" w:sz="0" w:space="0" w:color="auto"/>
        <w:left w:val="none" w:sz="0" w:space="0" w:color="auto"/>
        <w:bottom w:val="none" w:sz="0" w:space="0" w:color="auto"/>
        <w:right w:val="none" w:sz="0" w:space="0" w:color="auto"/>
      </w:divBdr>
    </w:div>
    <w:div w:id="1675716910">
      <w:bodyDiv w:val="1"/>
      <w:marLeft w:val="0"/>
      <w:marRight w:val="0"/>
      <w:marTop w:val="0"/>
      <w:marBottom w:val="0"/>
      <w:divBdr>
        <w:top w:val="none" w:sz="0" w:space="0" w:color="auto"/>
        <w:left w:val="none" w:sz="0" w:space="0" w:color="auto"/>
        <w:bottom w:val="none" w:sz="0" w:space="0" w:color="auto"/>
        <w:right w:val="none" w:sz="0" w:space="0" w:color="auto"/>
      </w:divBdr>
      <w:divsChild>
        <w:div w:id="234706574">
          <w:marLeft w:val="0"/>
          <w:marRight w:val="0"/>
          <w:marTop w:val="0"/>
          <w:marBottom w:val="0"/>
          <w:divBdr>
            <w:top w:val="none" w:sz="0" w:space="0" w:color="auto"/>
            <w:left w:val="none" w:sz="0" w:space="0" w:color="auto"/>
            <w:bottom w:val="none" w:sz="0" w:space="0" w:color="auto"/>
            <w:right w:val="none" w:sz="0" w:space="0" w:color="auto"/>
          </w:divBdr>
        </w:div>
        <w:div w:id="945507566">
          <w:marLeft w:val="0"/>
          <w:marRight w:val="0"/>
          <w:marTop w:val="0"/>
          <w:marBottom w:val="0"/>
          <w:divBdr>
            <w:top w:val="none" w:sz="0" w:space="0" w:color="auto"/>
            <w:left w:val="none" w:sz="0" w:space="0" w:color="auto"/>
            <w:bottom w:val="none" w:sz="0" w:space="0" w:color="auto"/>
            <w:right w:val="none" w:sz="0" w:space="0" w:color="auto"/>
          </w:divBdr>
        </w:div>
        <w:div w:id="1814785948">
          <w:marLeft w:val="0"/>
          <w:marRight w:val="0"/>
          <w:marTop w:val="0"/>
          <w:marBottom w:val="0"/>
          <w:divBdr>
            <w:top w:val="none" w:sz="0" w:space="0" w:color="auto"/>
            <w:left w:val="none" w:sz="0" w:space="0" w:color="auto"/>
            <w:bottom w:val="none" w:sz="0" w:space="0" w:color="auto"/>
            <w:right w:val="none" w:sz="0" w:space="0" w:color="auto"/>
          </w:divBdr>
        </w:div>
        <w:div w:id="1623654488">
          <w:marLeft w:val="0"/>
          <w:marRight w:val="0"/>
          <w:marTop w:val="0"/>
          <w:marBottom w:val="0"/>
          <w:divBdr>
            <w:top w:val="none" w:sz="0" w:space="0" w:color="auto"/>
            <w:left w:val="none" w:sz="0" w:space="0" w:color="auto"/>
            <w:bottom w:val="none" w:sz="0" w:space="0" w:color="auto"/>
            <w:right w:val="none" w:sz="0" w:space="0" w:color="auto"/>
          </w:divBdr>
        </w:div>
        <w:div w:id="1613244495">
          <w:marLeft w:val="0"/>
          <w:marRight w:val="0"/>
          <w:marTop w:val="0"/>
          <w:marBottom w:val="0"/>
          <w:divBdr>
            <w:top w:val="none" w:sz="0" w:space="0" w:color="auto"/>
            <w:left w:val="none" w:sz="0" w:space="0" w:color="auto"/>
            <w:bottom w:val="none" w:sz="0" w:space="0" w:color="auto"/>
            <w:right w:val="none" w:sz="0" w:space="0" w:color="auto"/>
          </w:divBdr>
          <w:divsChild>
            <w:div w:id="948587355">
              <w:marLeft w:val="0"/>
              <w:marRight w:val="0"/>
              <w:marTop w:val="0"/>
              <w:marBottom w:val="0"/>
              <w:divBdr>
                <w:top w:val="none" w:sz="0" w:space="0" w:color="auto"/>
                <w:left w:val="none" w:sz="0" w:space="0" w:color="auto"/>
                <w:bottom w:val="none" w:sz="0" w:space="0" w:color="auto"/>
                <w:right w:val="none" w:sz="0" w:space="0" w:color="auto"/>
              </w:divBdr>
            </w:div>
            <w:div w:id="1567839276">
              <w:marLeft w:val="0"/>
              <w:marRight w:val="0"/>
              <w:marTop w:val="0"/>
              <w:marBottom w:val="0"/>
              <w:divBdr>
                <w:top w:val="none" w:sz="0" w:space="0" w:color="auto"/>
                <w:left w:val="none" w:sz="0" w:space="0" w:color="auto"/>
                <w:bottom w:val="none" w:sz="0" w:space="0" w:color="auto"/>
                <w:right w:val="none" w:sz="0" w:space="0" w:color="auto"/>
              </w:divBdr>
            </w:div>
            <w:div w:id="1184905516">
              <w:marLeft w:val="0"/>
              <w:marRight w:val="0"/>
              <w:marTop w:val="0"/>
              <w:marBottom w:val="0"/>
              <w:divBdr>
                <w:top w:val="none" w:sz="0" w:space="0" w:color="auto"/>
                <w:left w:val="none" w:sz="0" w:space="0" w:color="auto"/>
                <w:bottom w:val="none" w:sz="0" w:space="0" w:color="auto"/>
                <w:right w:val="none" w:sz="0" w:space="0" w:color="auto"/>
              </w:divBdr>
            </w:div>
            <w:div w:id="1774592482">
              <w:marLeft w:val="0"/>
              <w:marRight w:val="0"/>
              <w:marTop w:val="0"/>
              <w:marBottom w:val="0"/>
              <w:divBdr>
                <w:top w:val="none" w:sz="0" w:space="0" w:color="auto"/>
                <w:left w:val="none" w:sz="0" w:space="0" w:color="auto"/>
                <w:bottom w:val="none" w:sz="0" w:space="0" w:color="auto"/>
                <w:right w:val="none" w:sz="0" w:space="0" w:color="auto"/>
              </w:divBdr>
            </w:div>
          </w:divsChild>
        </w:div>
        <w:div w:id="2055083693">
          <w:marLeft w:val="0"/>
          <w:marRight w:val="0"/>
          <w:marTop w:val="0"/>
          <w:marBottom w:val="0"/>
          <w:divBdr>
            <w:top w:val="none" w:sz="0" w:space="0" w:color="auto"/>
            <w:left w:val="none" w:sz="0" w:space="0" w:color="auto"/>
            <w:bottom w:val="none" w:sz="0" w:space="0" w:color="auto"/>
            <w:right w:val="none" w:sz="0" w:space="0" w:color="auto"/>
          </w:divBdr>
          <w:divsChild>
            <w:div w:id="1097628997">
              <w:marLeft w:val="0"/>
              <w:marRight w:val="0"/>
              <w:marTop w:val="0"/>
              <w:marBottom w:val="0"/>
              <w:divBdr>
                <w:top w:val="none" w:sz="0" w:space="0" w:color="auto"/>
                <w:left w:val="none" w:sz="0" w:space="0" w:color="auto"/>
                <w:bottom w:val="none" w:sz="0" w:space="0" w:color="auto"/>
                <w:right w:val="none" w:sz="0" w:space="0" w:color="auto"/>
              </w:divBdr>
            </w:div>
            <w:div w:id="497505443">
              <w:marLeft w:val="0"/>
              <w:marRight w:val="0"/>
              <w:marTop w:val="0"/>
              <w:marBottom w:val="0"/>
              <w:divBdr>
                <w:top w:val="none" w:sz="0" w:space="0" w:color="auto"/>
                <w:left w:val="none" w:sz="0" w:space="0" w:color="auto"/>
                <w:bottom w:val="none" w:sz="0" w:space="0" w:color="auto"/>
                <w:right w:val="none" w:sz="0" w:space="0" w:color="auto"/>
              </w:divBdr>
            </w:div>
            <w:div w:id="929121572">
              <w:marLeft w:val="0"/>
              <w:marRight w:val="0"/>
              <w:marTop w:val="0"/>
              <w:marBottom w:val="0"/>
              <w:divBdr>
                <w:top w:val="none" w:sz="0" w:space="0" w:color="auto"/>
                <w:left w:val="none" w:sz="0" w:space="0" w:color="auto"/>
                <w:bottom w:val="none" w:sz="0" w:space="0" w:color="auto"/>
                <w:right w:val="none" w:sz="0" w:space="0" w:color="auto"/>
              </w:divBdr>
            </w:div>
            <w:div w:id="425274297">
              <w:marLeft w:val="0"/>
              <w:marRight w:val="0"/>
              <w:marTop w:val="0"/>
              <w:marBottom w:val="0"/>
              <w:divBdr>
                <w:top w:val="none" w:sz="0" w:space="0" w:color="auto"/>
                <w:left w:val="none" w:sz="0" w:space="0" w:color="auto"/>
                <w:bottom w:val="none" w:sz="0" w:space="0" w:color="auto"/>
                <w:right w:val="none" w:sz="0" w:space="0" w:color="auto"/>
              </w:divBdr>
            </w:div>
          </w:divsChild>
        </w:div>
        <w:div w:id="1819683175">
          <w:marLeft w:val="0"/>
          <w:marRight w:val="0"/>
          <w:marTop w:val="0"/>
          <w:marBottom w:val="0"/>
          <w:divBdr>
            <w:top w:val="none" w:sz="0" w:space="0" w:color="auto"/>
            <w:left w:val="none" w:sz="0" w:space="0" w:color="auto"/>
            <w:bottom w:val="none" w:sz="0" w:space="0" w:color="auto"/>
            <w:right w:val="none" w:sz="0" w:space="0" w:color="auto"/>
          </w:divBdr>
        </w:div>
      </w:divsChild>
    </w:div>
    <w:div w:id="1686056437">
      <w:bodyDiv w:val="1"/>
      <w:marLeft w:val="0"/>
      <w:marRight w:val="0"/>
      <w:marTop w:val="0"/>
      <w:marBottom w:val="0"/>
      <w:divBdr>
        <w:top w:val="none" w:sz="0" w:space="0" w:color="auto"/>
        <w:left w:val="none" w:sz="0" w:space="0" w:color="auto"/>
        <w:bottom w:val="none" w:sz="0" w:space="0" w:color="auto"/>
        <w:right w:val="none" w:sz="0" w:space="0" w:color="auto"/>
      </w:divBdr>
    </w:div>
    <w:div w:id="1907455151">
      <w:bodyDiv w:val="1"/>
      <w:marLeft w:val="0"/>
      <w:marRight w:val="0"/>
      <w:marTop w:val="0"/>
      <w:marBottom w:val="0"/>
      <w:divBdr>
        <w:top w:val="none" w:sz="0" w:space="0" w:color="auto"/>
        <w:left w:val="none" w:sz="0" w:space="0" w:color="auto"/>
        <w:bottom w:val="none" w:sz="0" w:space="0" w:color="auto"/>
        <w:right w:val="none" w:sz="0" w:space="0" w:color="auto"/>
      </w:divBdr>
      <w:divsChild>
        <w:div w:id="1706561464">
          <w:marLeft w:val="0"/>
          <w:marRight w:val="0"/>
          <w:marTop w:val="0"/>
          <w:marBottom w:val="0"/>
          <w:divBdr>
            <w:top w:val="none" w:sz="0" w:space="0" w:color="auto"/>
            <w:left w:val="none" w:sz="0" w:space="0" w:color="auto"/>
            <w:bottom w:val="none" w:sz="0" w:space="0" w:color="auto"/>
            <w:right w:val="none" w:sz="0" w:space="0" w:color="auto"/>
          </w:divBdr>
        </w:div>
        <w:div w:id="1945453512">
          <w:marLeft w:val="0"/>
          <w:marRight w:val="0"/>
          <w:marTop w:val="0"/>
          <w:marBottom w:val="0"/>
          <w:divBdr>
            <w:top w:val="none" w:sz="0" w:space="0" w:color="auto"/>
            <w:left w:val="none" w:sz="0" w:space="0" w:color="auto"/>
            <w:bottom w:val="none" w:sz="0" w:space="0" w:color="auto"/>
            <w:right w:val="none" w:sz="0" w:space="0" w:color="auto"/>
          </w:divBdr>
          <w:divsChild>
            <w:div w:id="1065372020">
              <w:marLeft w:val="-75"/>
              <w:marRight w:val="0"/>
              <w:marTop w:val="30"/>
              <w:marBottom w:val="30"/>
              <w:divBdr>
                <w:top w:val="none" w:sz="0" w:space="0" w:color="auto"/>
                <w:left w:val="none" w:sz="0" w:space="0" w:color="auto"/>
                <w:bottom w:val="none" w:sz="0" w:space="0" w:color="auto"/>
                <w:right w:val="none" w:sz="0" w:space="0" w:color="auto"/>
              </w:divBdr>
              <w:divsChild>
                <w:div w:id="980305232">
                  <w:marLeft w:val="0"/>
                  <w:marRight w:val="0"/>
                  <w:marTop w:val="0"/>
                  <w:marBottom w:val="0"/>
                  <w:divBdr>
                    <w:top w:val="none" w:sz="0" w:space="0" w:color="auto"/>
                    <w:left w:val="none" w:sz="0" w:space="0" w:color="auto"/>
                    <w:bottom w:val="none" w:sz="0" w:space="0" w:color="auto"/>
                    <w:right w:val="none" w:sz="0" w:space="0" w:color="auto"/>
                  </w:divBdr>
                  <w:divsChild>
                    <w:div w:id="66735424">
                      <w:marLeft w:val="0"/>
                      <w:marRight w:val="0"/>
                      <w:marTop w:val="0"/>
                      <w:marBottom w:val="0"/>
                      <w:divBdr>
                        <w:top w:val="none" w:sz="0" w:space="0" w:color="auto"/>
                        <w:left w:val="none" w:sz="0" w:space="0" w:color="auto"/>
                        <w:bottom w:val="none" w:sz="0" w:space="0" w:color="auto"/>
                        <w:right w:val="none" w:sz="0" w:space="0" w:color="auto"/>
                      </w:divBdr>
                    </w:div>
                  </w:divsChild>
                </w:div>
                <w:div w:id="2004312987">
                  <w:marLeft w:val="0"/>
                  <w:marRight w:val="0"/>
                  <w:marTop w:val="0"/>
                  <w:marBottom w:val="0"/>
                  <w:divBdr>
                    <w:top w:val="none" w:sz="0" w:space="0" w:color="auto"/>
                    <w:left w:val="none" w:sz="0" w:space="0" w:color="auto"/>
                    <w:bottom w:val="none" w:sz="0" w:space="0" w:color="auto"/>
                    <w:right w:val="none" w:sz="0" w:space="0" w:color="auto"/>
                  </w:divBdr>
                  <w:divsChild>
                    <w:div w:id="808597391">
                      <w:marLeft w:val="0"/>
                      <w:marRight w:val="0"/>
                      <w:marTop w:val="0"/>
                      <w:marBottom w:val="0"/>
                      <w:divBdr>
                        <w:top w:val="none" w:sz="0" w:space="0" w:color="auto"/>
                        <w:left w:val="none" w:sz="0" w:space="0" w:color="auto"/>
                        <w:bottom w:val="none" w:sz="0" w:space="0" w:color="auto"/>
                        <w:right w:val="none" w:sz="0" w:space="0" w:color="auto"/>
                      </w:divBdr>
                    </w:div>
                  </w:divsChild>
                </w:div>
                <w:div w:id="1774935179">
                  <w:marLeft w:val="0"/>
                  <w:marRight w:val="0"/>
                  <w:marTop w:val="0"/>
                  <w:marBottom w:val="0"/>
                  <w:divBdr>
                    <w:top w:val="none" w:sz="0" w:space="0" w:color="auto"/>
                    <w:left w:val="none" w:sz="0" w:space="0" w:color="auto"/>
                    <w:bottom w:val="none" w:sz="0" w:space="0" w:color="auto"/>
                    <w:right w:val="none" w:sz="0" w:space="0" w:color="auto"/>
                  </w:divBdr>
                  <w:divsChild>
                    <w:div w:id="1231381534">
                      <w:marLeft w:val="0"/>
                      <w:marRight w:val="0"/>
                      <w:marTop w:val="0"/>
                      <w:marBottom w:val="0"/>
                      <w:divBdr>
                        <w:top w:val="none" w:sz="0" w:space="0" w:color="auto"/>
                        <w:left w:val="none" w:sz="0" w:space="0" w:color="auto"/>
                        <w:bottom w:val="none" w:sz="0" w:space="0" w:color="auto"/>
                        <w:right w:val="none" w:sz="0" w:space="0" w:color="auto"/>
                      </w:divBdr>
                    </w:div>
                  </w:divsChild>
                </w:div>
                <w:div w:id="899248047">
                  <w:marLeft w:val="0"/>
                  <w:marRight w:val="0"/>
                  <w:marTop w:val="0"/>
                  <w:marBottom w:val="0"/>
                  <w:divBdr>
                    <w:top w:val="none" w:sz="0" w:space="0" w:color="auto"/>
                    <w:left w:val="none" w:sz="0" w:space="0" w:color="auto"/>
                    <w:bottom w:val="none" w:sz="0" w:space="0" w:color="auto"/>
                    <w:right w:val="none" w:sz="0" w:space="0" w:color="auto"/>
                  </w:divBdr>
                  <w:divsChild>
                    <w:div w:id="1779565790">
                      <w:marLeft w:val="0"/>
                      <w:marRight w:val="0"/>
                      <w:marTop w:val="0"/>
                      <w:marBottom w:val="0"/>
                      <w:divBdr>
                        <w:top w:val="none" w:sz="0" w:space="0" w:color="auto"/>
                        <w:left w:val="none" w:sz="0" w:space="0" w:color="auto"/>
                        <w:bottom w:val="none" w:sz="0" w:space="0" w:color="auto"/>
                        <w:right w:val="none" w:sz="0" w:space="0" w:color="auto"/>
                      </w:divBdr>
                    </w:div>
                  </w:divsChild>
                </w:div>
                <w:div w:id="2134134459">
                  <w:marLeft w:val="0"/>
                  <w:marRight w:val="0"/>
                  <w:marTop w:val="0"/>
                  <w:marBottom w:val="0"/>
                  <w:divBdr>
                    <w:top w:val="none" w:sz="0" w:space="0" w:color="auto"/>
                    <w:left w:val="none" w:sz="0" w:space="0" w:color="auto"/>
                    <w:bottom w:val="none" w:sz="0" w:space="0" w:color="auto"/>
                    <w:right w:val="none" w:sz="0" w:space="0" w:color="auto"/>
                  </w:divBdr>
                  <w:divsChild>
                    <w:div w:id="935594992">
                      <w:marLeft w:val="0"/>
                      <w:marRight w:val="0"/>
                      <w:marTop w:val="0"/>
                      <w:marBottom w:val="0"/>
                      <w:divBdr>
                        <w:top w:val="none" w:sz="0" w:space="0" w:color="auto"/>
                        <w:left w:val="none" w:sz="0" w:space="0" w:color="auto"/>
                        <w:bottom w:val="none" w:sz="0" w:space="0" w:color="auto"/>
                        <w:right w:val="none" w:sz="0" w:space="0" w:color="auto"/>
                      </w:divBdr>
                    </w:div>
                  </w:divsChild>
                </w:div>
                <w:div w:id="804389151">
                  <w:marLeft w:val="0"/>
                  <w:marRight w:val="0"/>
                  <w:marTop w:val="0"/>
                  <w:marBottom w:val="0"/>
                  <w:divBdr>
                    <w:top w:val="none" w:sz="0" w:space="0" w:color="auto"/>
                    <w:left w:val="none" w:sz="0" w:space="0" w:color="auto"/>
                    <w:bottom w:val="none" w:sz="0" w:space="0" w:color="auto"/>
                    <w:right w:val="none" w:sz="0" w:space="0" w:color="auto"/>
                  </w:divBdr>
                  <w:divsChild>
                    <w:div w:id="21442484">
                      <w:marLeft w:val="0"/>
                      <w:marRight w:val="0"/>
                      <w:marTop w:val="0"/>
                      <w:marBottom w:val="0"/>
                      <w:divBdr>
                        <w:top w:val="none" w:sz="0" w:space="0" w:color="auto"/>
                        <w:left w:val="none" w:sz="0" w:space="0" w:color="auto"/>
                        <w:bottom w:val="none" w:sz="0" w:space="0" w:color="auto"/>
                        <w:right w:val="none" w:sz="0" w:space="0" w:color="auto"/>
                      </w:divBdr>
                    </w:div>
                  </w:divsChild>
                </w:div>
                <w:div w:id="447546624">
                  <w:marLeft w:val="0"/>
                  <w:marRight w:val="0"/>
                  <w:marTop w:val="0"/>
                  <w:marBottom w:val="0"/>
                  <w:divBdr>
                    <w:top w:val="none" w:sz="0" w:space="0" w:color="auto"/>
                    <w:left w:val="none" w:sz="0" w:space="0" w:color="auto"/>
                    <w:bottom w:val="none" w:sz="0" w:space="0" w:color="auto"/>
                    <w:right w:val="none" w:sz="0" w:space="0" w:color="auto"/>
                  </w:divBdr>
                  <w:divsChild>
                    <w:div w:id="320694740">
                      <w:marLeft w:val="0"/>
                      <w:marRight w:val="0"/>
                      <w:marTop w:val="0"/>
                      <w:marBottom w:val="0"/>
                      <w:divBdr>
                        <w:top w:val="none" w:sz="0" w:space="0" w:color="auto"/>
                        <w:left w:val="none" w:sz="0" w:space="0" w:color="auto"/>
                        <w:bottom w:val="none" w:sz="0" w:space="0" w:color="auto"/>
                        <w:right w:val="none" w:sz="0" w:space="0" w:color="auto"/>
                      </w:divBdr>
                    </w:div>
                  </w:divsChild>
                </w:div>
                <w:div w:id="2021393482">
                  <w:marLeft w:val="0"/>
                  <w:marRight w:val="0"/>
                  <w:marTop w:val="0"/>
                  <w:marBottom w:val="0"/>
                  <w:divBdr>
                    <w:top w:val="none" w:sz="0" w:space="0" w:color="auto"/>
                    <w:left w:val="none" w:sz="0" w:space="0" w:color="auto"/>
                    <w:bottom w:val="none" w:sz="0" w:space="0" w:color="auto"/>
                    <w:right w:val="none" w:sz="0" w:space="0" w:color="auto"/>
                  </w:divBdr>
                  <w:divsChild>
                    <w:div w:id="1511793002">
                      <w:marLeft w:val="0"/>
                      <w:marRight w:val="0"/>
                      <w:marTop w:val="0"/>
                      <w:marBottom w:val="0"/>
                      <w:divBdr>
                        <w:top w:val="none" w:sz="0" w:space="0" w:color="auto"/>
                        <w:left w:val="none" w:sz="0" w:space="0" w:color="auto"/>
                        <w:bottom w:val="none" w:sz="0" w:space="0" w:color="auto"/>
                        <w:right w:val="none" w:sz="0" w:space="0" w:color="auto"/>
                      </w:divBdr>
                    </w:div>
                  </w:divsChild>
                </w:div>
                <w:div w:id="820586341">
                  <w:marLeft w:val="0"/>
                  <w:marRight w:val="0"/>
                  <w:marTop w:val="0"/>
                  <w:marBottom w:val="0"/>
                  <w:divBdr>
                    <w:top w:val="none" w:sz="0" w:space="0" w:color="auto"/>
                    <w:left w:val="none" w:sz="0" w:space="0" w:color="auto"/>
                    <w:bottom w:val="none" w:sz="0" w:space="0" w:color="auto"/>
                    <w:right w:val="none" w:sz="0" w:space="0" w:color="auto"/>
                  </w:divBdr>
                  <w:divsChild>
                    <w:div w:id="336081127">
                      <w:marLeft w:val="0"/>
                      <w:marRight w:val="0"/>
                      <w:marTop w:val="0"/>
                      <w:marBottom w:val="0"/>
                      <w:divBdr>
                        <w:top w:val="none" w:sz="0" w:space="0" w:color="auto"/>
                        <w:left w:val="none" w:sz="0" w:space="0" w:color="auto"/>
                        <w:bottom w:val="none" w:sz="0" w:space="0" w:color="auto"/>
                        <w:right w:val="none" w:sz="0" w:space="0" w:color="auto"/>
                      </w:divBdr>
                    </w:div>
                  </w:divsChild>
                </w:div>
                <w:div w:id="1943301103">
                  <w:marLeft w:val="0"/>
                  <w:marRight w:val="0"/>
                  <w:marTop w:val="0"/>
                  <w:marBottom w:val="0"/>
                  <w:divBdr>
                    <w:top w:val="none" w:sz="0" w:space="0" w:color="auto"/>
                    <w:left w:val="none" w:sz="0" w:space="0" w:color="auto"/>
                    <w:bottom w:val="none" w:sz="0" w:space="0" w:color="auto"/>
                    <w:right w:val="none" w:sz="0" w:space="0" w:color="auto"/>
                  </w:divBdr>
                  <w:divsChild>
                    <w:div w:id="1711145875">
                      <w:marLeft w:val="0"/>
                      <w:marRight w:val="0"/>
                      <w:marTop w:val="0"/>
                      <w:marBottom w:val="0"/>
                      <w:divBdr>
                        <w:top w:val="none" w:sz="0" w:space="0" w:color="auto"/>
                        <w:left w:val="none" w:sz="0" w:space="0" w:color="auto"/>
                        <w:bottom w:val="none" w:sz="0" w:space="0" w:color="auto"/>
                        <w:right w:val="none" w:sz="0" w:space="0" w:color="auto"/>
                      </w:divBdr>
                    </w:div>
                    <w:div w:id="447554305">
                      <w:marLeft w:val="0"/>
                      <w:marRight w:val="0"/>
                      <w:marTop w:val="0"/>
                      <w:marBottom w:val="0"/>
                      <w:divBdr>
                        <w:top w:val="none" w:sz="0" w:space="0" w:color="auto"/>
                        <w:left w:val="none" w:sz="0" w:space="0" w:color="auto"/>
                        <w:bottom w:val="none" w:sz="0" w:space="0" w:color="auto"/>
                        <w:right w:val="none" w:sz="0" w:space="0" w:color="auto"/>
                      </w:divBdr>
                    </w:div>
                  </w:divsChild>
                </w:div>
                <w:div w:id="1029062426">
                  <w:marLeft w:val="0"/>
                  <w:marRight w:val="0"/>
                  <w:marTop w:val="0"/>
                  <w:marBottom w:val="0"/>
                  <w:divBdr>
                    <w:top w:val="none" w:sz="0" w:space="0" w:color="auto"/>
                    <w:left w:val="none" w:sz="0" w:space="0" w:color="auto"/>
                    <w:bottom w:val="none" w:sz="0" w:space="0" w:color="auto"/>
                    <w:right w:val="none" w:sz="0" w:space="0" w:color="auto"/>
                  </w:divBdr>
                  <w:divsChild>
                    <w:div w:id="1631285274">
                      <w:marLeft w:val="0"/>
                      <w:marRight w:val="0"/>
                      <w:marTop w:val="0"/>
                      <w:marBottom w:val="0"/>
                      <w:divBdr>
                        <w:top w:val="none" w:sz="0" w:space="0" w:color="auto"/>
                        <w:left w:val="none" w:sz="0" w:space="0" w:color="auto"/>
                        <w:bottom w:val="none" w:sz="0" w:space="0" w:color="auto"/>
                        <w:right w:val="none" w:sz="0" w:space="0" w:color="auto"/>
                      </w:divBdr>
                    </w:div>
                  </w:divsChild>
                </w:div>
                <w:div w:id="1762214271">
                  <w:marLeft w:val="0"/>
                  <w:marRight w:val="0"/>
                  <w:marTop w:val="0"/>
                  <w:marBottom w:val="0"/>
                  <w:divBdr>
                    <w:top w:val="none" w:sz="0" w:space="0" w:color="auto"/>
                    <w:left w:val="none" w:sz="0" w:space="0" w:color="auto"/>
                    <w:bottom w:val="none" w:sz="0" w:space="0" w:color="auto"/>
                    <w:right w:val="none" w:sz="0" w:space="0" w:color="auto"/>
                  </w:divBdr>
                  <w:divsChild>
                    <w:div w:id="1553811173">
                      <w:marLeft w:val="0"/>
                      <w:marRight w:val="0"/>
                      <w:marTop w:val="0"/>
                      <w:marBottom w:val="0"/>
                      <w:divBdr>
                        <w:top w:val="none" w:sz="0" w:space="0" w:color="auto"/>
                        <w:left w:val="none" w:sz="0" w:space="0" w:color="auto"/>
                        <w:bottom w:val="none" w:sz="0" w:space="0" w:color="auto"/>
                        <w:right w:val="none" w:sz="0" w:space="0" w:color="auto"/>
                      </w:divBdr>
                    </w:div>
                  </w:divsChild>
                </w:div>
                <w:div w:id="1842966343">
                  <w:marLeft w:val="0"/>
                  <w:marRight w:val="0"/>
                  <w:marTop w:val="0"/>
                  <w:marBottom w:val="0"/>
                  <w:divBdr>
                    <w:top w:val="none" w:sz="0" w:space="0" w:color="auto"/>
                    <w:left w:val="none" w:sz="0" w:space="0" w:color="auto"/>
                    <w:bottom w:val="none" w:sz="0" w:space="0" w:color="auto"/>
                    <w:right w:val="none" w:sz="0" w:space="0" w:color="auto"/>
                  </w:divBdr>
                  <w:divsChild>
                    <w:div w:id="1293097441">
                      <w:marLeft w:val="0"/>
                      <w:marRight w:val="0"/>
                      <w:marTop w:val="0"/>
                      <w:marBottom w:val="0"/>
                      <w:divBdr>
                        <w:top w:val="none" w:sz="0" w:space="0" w:color="auto"/>
                        <w:left w:val="none" w:sz="0" w:space="0" w:color="auto"/>
                        <w:bottom w:val="none" w:sz="0" w:space="0" w:color="auto"/>
                        <w:right w:val="none" w:sz="0" w:space="0" w:color="auto"/>
                      </w:divBdr>
                    </w:div>
                  </w:divsChild>
                </w:div>
                <w:div w:id="378748788">
                  <w:marLeft w:val="0"/>
                  <w:marRight w:val="0"/>
                  <w:marTop w:val="0"/>
                  <w:marBottom w:val="0"/>
                  <w:divBdr>
                    <w:top w:val="none" w:sz="0" w:space="0" w:color="auto"/>
                    <w:left w:val="none" w:sz="0" w:space="0" w:color="auto"/>
                    <w:bottom w:val="none" w:sz="0" w:space="0" w:color="auto"/>
                    <w:right w:val="none" w:sz="0" w:space="0" w:color="auto"/>
                  </w:divBdr>
                  <w:divsChild>
                    <w:div w:id="635183077">
                      <w:marLeft w:val="0"/>
                      <w:marRight w:val="0"/>
                      <w:marTop w:val="0"/>
                      <w:marBottom w:val="0"/>
                      <w:divBdr>
                        <w:top w:val="none" w:sz="0" w:space="0" w:color="auto"/>
                        <w:left w:val="none" w:sz="0" w:space="0" w:color="auto"/>
                        <w:bottom w:val="none" w:sz="0" w:space="0" w:color="auto"/>
                        <w:right w:val="none" w:sz="0" w:space="0" w:color="auto"/>
                      </w:divBdr>
                    </w:div>
                  </w:divsChild>
                </w:div>
                <w:div w:id="528876850">
                  <w:marLeft w:val="0"/>
                  <w:marRight w:val="0"/>
                  <w:marTop w:val="0"/>
                  <w:marBottom w:val="0"/>
                  <w:divBdr>
                    <w:top w:val="none" w:sz="0" w:space="0" w:color="auto"/>
                    <w:left w:val="none" w:sz="0" w:space="0" w:color="auto"/>
                    <w:bottom w:val="none" w:sz="0" w:space="0" w:color="auto"/>
                    <w:right w:val="none" w:sz="0" w:space="0" w:color="auto"/>
                  </w:divBdr>
                  <w:divsChild>
                    <w:div w:id="1616060236">
                      <w:marLeft w:val="0"/>
                      <w:marRight w:val="0"/>
                      <w:marTop w:val="0"/>
                      <w:marBottom w:val="0"/>
                      <w:divBdr>
                        <w:top w:val="none" w:sz="0" w:space="0" w:color="auto"/>
                        <w:left w:val="none" w:sz="0" w:space="0" w:color="auto"/>
                        <w:bottom w:val="none" w:sz="0" w:space="0" w:color="auto"/>
                        <w:right w:val="none" w:sz="0" w:space="0" w:color="auto"/>
                      </w:divBdr>
                    </w:div>
                    <w:div w:id="754280393">
                      <w:marLeft w:val="0"/>
                      <w:marRight w:val="0"/>
                      <w:marTop w:val="0"/>
                      <w:marBottom w:val="0"/>
                      <w:divBdr>
                        <w:top w:val="none" w:sz="0" w:space="0" w:color="auto"/>
                        <w:left w:val="none" w:sz="0" w:space="0" w:color="auto"/>
                        <w:bottom w:val="none" w:sz="0" w:space="0" w:color="auto"/>
                        <w:right w:val="none" w:sz="0" w:space="0" w:color="auto"/>
                      </w:divBdr>
                    </w:div>
                  </w:divsChild>
                </w:div>
                <w:div w:id="2005624009">
                  <w:marLeft w:val="0"/>
                  <w:marRight w:val="0"/>
                  <w:marTop w:val="0"/>
                  <w:marBottom w:val="0"/>
                  <w:divBdr>
                    <w:top w:val="none" w:sz="0" w:space="0" w:color="auto"/>
                    <w:left w:val="none" w:sz="0" w:space="0" w:color="auto"/>
                    <w:bottom w:val="none" w:sz="0" w:space="0" w:color="auto"/>
                    <w:right w:val="none" w:sz="0" w:space="0" w:color="auto"/>
                  </w:divBdr>
                  <w:divsChild>
                    <w:div w:id="1183783667">
                      <w:marLeft w:val="0"/>
                      <w:marRight w:val="0"/>
                      <w:marTop w:val="0"/>
                      <w:marBottom w:val="0"/>
                      <w:divBdr>
                        <w:top w:val="none" w:sz="0" w:space="0" w:color="auto"/>
                        <w:left w:val="none" w:sz="0" w:space="0" w:color="auto"/>
                        <w:bottom w:val="none" w:sz="0" w:space="0" w:color="auto"/>
                        <w:right w:val="none" w:sz="0" w:space="0" w:color="auto"/>
                      </w:divBdr>
                    </w:div>
                  </w:divsChild>
                </w:div>
                <w:div w:id="1693726499">
                  <w:marLeft w:val="0"/>
                  <w:marRight w:val="0"/>
                  <w:marTop w:val="0"/>
                  <w:marBottom w:val="0"/>
                  <w:divBdr>
                    <w:top w:val="none" w:sz="0" w:space="0" w:color="auto"/>
                    <w:left w:val="none" w:sz="0" w:space="0" w:color="auto"/>
                    <w:bottom w:val="none" w:sz="0" w:space="0" w:color="auto"/>
                    <w:right w:val="none" w:sz="0" w:space="0" w:color="auto"/>
                  </w:divBdr>
                  <w:divsChild>
                    <w:div w:id="196090581">
                      <w:marLeft w:val="0"/>
                      <w:marRight w:val="0"/>
                      <w:marTop w:val="0"/>
                      <w:marBottom w:val="0"/>
                      <w:divBdr>
                        <w:top w:val="none" w:sz="0" w:space="0" w:color="auto"/>
                        <w:left w:val="none" w:sz="0" w:space="0" w:color="auto"/>
                        <w:bottom w:val="none" w:sz="0" w:space="0" w:color="auto"/>
                        <w:right w:val="none" w:sz="0" w:space="0" w:color="auto"/>
                      </w:divBdr>
                    </w:div>
                  </w:divsChild>
                </w:div>
                <w:div w:id="1115976824">
                  <w:marLeft w:val="0"/>
                  <w:marRight w:val="0"/>
                  <w:marTop w:val="0"/>
                  <w:marBottom w:val="0"/>
                  <w:divBdr>
                    <w:top w:val="none" w:sz="0" w:space="0" w:color="auto"/>
                    <w:left w:val="none" w:sz="0" w:space="0" w:color="auto"/>
                    <w:bottom w:val="none" w:sz="0" w:space="0" w:color="auto"/>
                    <w:right w:val="none" w:sz="0" w:space="0" w:color="auto"/>
                  </w:divBdr>
                  <w:divsChild>
                    <w:div w:id="1538545939">
                      <w:marLeft w:val="0"/>
                      <w:marRight w:val="0"/>
                      <w:marTop w:val="0"/>
                      <w:marBottom w:val="0"/>
                      <w:divBdr>
                        <w:top w:val="none" w:sz="0" w:space="0" w:color="auto"/>
                        <w:left w:val="none" w:sz="0" w:space="0" w:color="auto"/>
                        <w:bottom w:val="none" w:sz="0" w:space="0" w:color="auto"/>
                        <w:right w:val="none" w:sz="0" w:space="0" w:color="auto"/>
                      </w:divBdr>
                    </w:div>
                  </w:divsChild>
                </w:div>
                <w:div w:id="1974671702">
                  <w:marLeft w:val="0"/>
                  <w:marRight w:val="0"/>
                  <w:marTop w:val="0"/>
                  <w:marBottom w:val="0"/>
                  <w:divBdr>
                    <w:top w:val="none" w:sz="0" w:space="0" w:color="auto"/>
                    <w:left w:val="none" w:sz="0" w:space="0" w:color="auto"/>
                    <w:bottom w:val="none" w:sz="0" w:space="0" w:color="auto"/>
                    <w:right w:val="none" w:sz="0" w:space="0" w:color="auto"/>
                  </w:divBdr>
                  <w:divsChild>
                    <w:div w:id="1464814547">
                      <w:marLeft w:val="0"/>
                      <w:marRight w:val="0"/>
                      <w:marTop w:val="0"/>
                      <w:marBottom w:val="0"/>
                      <w:divBdr>
                        <w:top w:val="none" w:sz="0" w:space="0" w:color="auto"/>
                        <w:left w:val="none" w:sz="0" w:space="0" w:color="auto"/>
                        <w:bottom w:val="none" w:sz="0" w:space="0" w:color="auto"/>
                        <w:right w:val="none" w:sz="0" w:space="0" w:color="auto"/>
                      </w:divBdr>
                    </w:div>
                  </w:divsChild>
                </w:div>
                <w:div w:id="1519006932">
                  <w:marLeft w:val="0"/>
                  <w:marRight w:val="0"/>
                  <w:marTop w:val="0"/>
                  <w:marBottom w:val="0"/>
                  <w:divBdr>
                    <w:top w:val="none" w:sz="0" w:space="0" w:color="auto"/>
                    <w:left w:val="none" w:sz="0" w:space="0" w:color="auto"/>
                    <w:bottom w:val="none" w:sz="0" w:space="0" w:color="auto"/>
                    <w:right w:val="none" w:sz="0" w:space="0" w:color="auto"/>
                  </w:divBdr>
                  <w:divsChild>
                    <w:div w:id="83689531">
                      <w:marLeft w:val="0"/>
                      <w:marRight w:val="0"/>
                      <w:marTop w:val="0"/>
                      <w:marBottom w:val="0"/>
                      <w:divBdr>
                        <w:top w:val="none" w:sz="0" w:space="0" w:color="auto"/>
                        <w:left w:val="none" w:sz="0" w:space="0" w:color="auto"/>
                        <w:bottom w:val="none" w:sz="0" w:space="0" w:color="auto"/>
                        <w:right w:val="none" w:sz="0" w:space="0" w:color="auto"/>
                      </w:divBdr>
                    </w:div>
                    <w:div w:id="1361275317">
                      <w:marLeft w:val="0"/>
                      <w:marRight w:val="0"/>
                      <w:marTop w:val="0"/>
                      <w:marBottom w:val="0"/>
                      <w:divBdr>
                        <w:top w:val="none" w:sz="0" w:space="0" w:color="auto"/>
                        <w:left w:val="none" w:sz="0" w:space="0" w:color="auto"/>
                        <w:bottom w:val="none" w:sz="0" w:space="0" w:color="auto"/>
                        <w:right w:val="none" w:sz="0" w:space="0" w:color="auto"/>
                      </w:divBdr>
                    </w:div>
                  </w:divsChild>
                </w:div>
                <w:div w:id="688408503">
                  <w:marLeft w:val="0"/>
                  <w:marRight w:val="0"/>
                  <w:marTop w:val="0"/>
                  <w:marBottom w:val="0"/>
                  <w:divBdr>
                    <w:top w:val="none" w:sz="0" w:space="0" w:color="auto"/>
                    <w:left w:val="none" w:sz="0" w:space="0" w:color="auto"/>
                    <w:bottom w:val="none" w:sz="0" w:space="0" w:color="auto"/>
                    <w:right w:val="none" w:sz="0" w:space="0" w:color="auto"/>
                  </w:divBdr>
                  <w:divsChild>
                    <w:div w:id="1406487245">
                      <w:marLeft w:val="0"/>
                      <w:marRight w:val="0"/>
                      <w:marTop w:val="0"/>
                      <w:marBottom w:val="0"/>
                      <w:divBdr>
                        <w:top w:val="none" w:sz="0" w:space="0" w:color="auto"/>
                        <w:left w:val="none" w:sz="0" w:space="0" w:color="auto"/>
                        <w:bottom w:val="none" w:sz="0" w:space="0" w:color="auto"/>
                        <w:right w:val="none" w:sz="0" w:space="0" w:color="auto"/>
                      </w:divBdr>
                    </w:div>
                  </w:divsChild>
                </w:div>
                <w:div w:id="1684211114">
                  <w:marLeft w:val="0"/>
                  <w:marRight w:val="0"/>
                  <w:marTop w:val="0"/>
                  <w:marBottom w:val="0"/>
                  <w:divBdr>
                    <w:top w:val="none" w:sz="0" w:space="0" w:color="auto"/>
                    <w:left w:val="none" w:sz="0" w:space="0" w:color="auto"/>
                    <w:bottom w:val="none" w:sz="0" w:space="0" w:color="auto"/>
                    <w:right w:val="none" w:sz="0" w:space="0" w:color="auto"/>
                  </w:divBdr>
                  <w:divsChild>
                    <w:div w:id="1167092683">
                      <w:marLeft w:val="0"/>
                      <w:marRight w:val="0"/>
                      <w:marTop w:val="0"/>
                      <w:marBottom w:val="0"/>
                      <w:divBdr>
                        <w:top w:val="none" w:sz="0" w:space="0" w:color="auto"/>
                        <w:left w:val="none" w:sz="0" w:space="0" w:color="auto"/>
                        <w:bottom w:val="none" w:sz="0" w:space="0" w:color="auto"/>
                        <w:right w:val="none" w:sz="0" w:space="0" w:color="auto"/>
                      </w:divBdr>
                    </w:div>
                  </w:divsChild>
                </w:div>
                <w:div w:id="598147844">
                  <w:marLeft w:val="0"/>
                  <w:marRight w:val="0"/>
                  <w:marTop w:val="0"/>
                  <w:marBottom w:val="0"/>
                  <w:divBdr>
                    <w:top w:val="none" w:sz="0" w:space="0" w:color="auto"/>
                    <w:left w:val="none" w:sz="0" w:space="0" w:color="auto"/>
                    <w:bottom w:val="none" w:sz="0" w:space="0" w:color="auto"/>
                    <w:right w:val="none" w:sz="0" w:space="0" w:color="auto"/>
                  </w:divBdr>
                  <w:divsChild>
                    <w:div w:id="1411273995">
                      <w:marLeft w:val="0"/>
                      <w:marRight w:val="0"/>
                      <w:marTop w:val="0"/>
                      <w:marBottom w:val="0"/>
                      <w:divBdr>
                        <w:top w:val="none" w:sz="0" w:space="0" w:color="auto"/>
                        <w:left w:val="none" w:sz="0" w:space="0" w:color="auto"/>
                        <w:bottom w:val="none" w:sz="0" w:space="0" w:color="auto"/>
                        <w:right w:val="none" w:sz="0" w:space="0" w:color="auto"/>
                      </w:divBdr>
                    </w:div>
                  </w:divsChild>
                </w:div>
                <w:div w:id="2107336105">
                  <w:marLeft w:val="0"/>
                  <w:marRight w:val="0"/>
                  <w:marTop w:val="0"/>
                  <w:marBottom w:val="0"/>
                  <w:divBdr>
                    <w:top w:val="none" w:sz="0" w:space="0" w:color="auto"/>
                    <w:left w:val="none" w:sz="0" w:space="0" w:color="auto"/>
                    <w:bottom w:val="none" w:sz="0" w:space="0" w:color="auto"/>
                    <w:right w:val="none" w:sz="0" w:space="0" w:color="auto"/>
                  </w:divBdr>
                  <w:divsChild>
                    <w:div w:id="1235049385">
                      <w:marLeft w:val="0"/>
                      <w:marRight w:val="0"/>
                      <w:marTop w:val="0"/>
                      <w:marBottom w:val="0"/>
                      <w:divBdr>
                        <w:top w:val="none" w:sz="0" w:space="0" w:color="auto"/>
                        <w:left w:val="none" w:sz="0" w:space="0" w:color="auto"/>
                        <w:bottom w:val="none" w:sz="0" w:space="0" w:color="auto"/>
                        <w:right w:val="none" w:sz="0" w:space="0" w:color="auto"/>
                      </w:divBdr>
                    </w:div>
                  </w:divsChild>
                </w:div>
                <w:div w:id="1695574229">
                  <w:marLeft w:val="0"/>
                  <w:marRight w:val="0"/>
                  <w:marTop w:val="0"/>
                  <w:marBottom w:val="0"/>
                  <w:divBdr>
                    <w:top w:val="none" w:sz="0" w:space="0" w:color="auto"/>
                    <w:left w:val="none" w:sz="0" w:space="0" w:color="auto"/>
                    <w:bottom w:val="none" w:sz="0" w:space="0" w:color="auto"/>
                    <w:right w:val="none" w:sz="0" w:space="0" w:color="auto"/>
                  </w:divBdr>
                  <w:divsChild>
                    <w:div w:id="417411802">
                      <w:marLeft w:val="0"/>
                      <w:marRight w:val="0"/>
                      <w:marTop w:val="0"/>
                      <w:marBottom w:val="0"/>
                      <w:divBdr>
                        <w:top w:val="none" w:sz="0" w:space="0" w:color="auto"/>
                        <w:left w:val="none" w:sz="0" w:space="0" w:color="auto"/>
                        <w:bottom w:val="none" w:sz="0" w:space="0" w:color="auto"/>
                        <w:right w:val="none" w:sz="0" w:space="0" w:color="auto"/>
                      </w:divBdr>
                    </w:div>
                  </w:divsChild>
                </w:div>
                <w:div w:id="1455830170">
                  <w:marLeft w:val="0"/>
                  <w:marRight w:val="0"/>
                  <w:marTop w:val="0"/>
                  <w:marBottom w:val="0"/>
                  <w:divBdr>
                    <w:top w:val="none" w:sz="0" w:space="0" w:color="auto"/>
                    <w:left w:val="none" w:sz="0" w:space="0" w:color="auto"/>
                    <w:bottom w:val="none" w:sz="0" w:space="0" w:color="auto"/>
                    <w:right w:val="none" w:sz="0" w:space="0" w:color="auto"/>
                  </w:divBdr>
                  <w:divsChild>
                    <w:div w:id="1260680696">
                      <w:marLeft w:val="0"/>
                      <w:marRight w:val="0"/>
                      <w:marTop w:val="0"/>
                      <w:marBottom w:val="0"/>
                      <w:divBdr>
                        <w:top w:val="none" w:sz="0" w:space="0" w:color="auto"/>
                        <w:left w:val="none" w:sz="0" w:space="0" w:color="auto"/>
                        <w:bottom w:val="none" w:sz="0" w:space="0" w:color="auto"/>
                        <w:right w:val="none" w:sz="0" w:space="0" w:color="auto"/>
                      </w:divBdr>
                    </w:div>
                  </w:divsChild>
                </w:div>
                <w:div w:id="665090744">
                  <w:marLeft w:val="0"/>
                  <w:marRight w:val="0"/>
                  <w:marTop w:val="0"/>
                  <w:marBottom w:val="0"/>
                  <w:divBdr>
                    <w:top w:val="none" w:sz="0" w:space="0" w:color="auto"/>
                    <w:left w:val="none" w:sz="0" w:space="0" w:color="auto"/>
                    <w:bottom w:val="none" w:sz="0" w:space="0" w:color="auto"/>
                    <w:right w:val="none" w:sz="0" w:space="0" w:color="auto"/>
                  </w:divBdr>
                  <w:divsChild>
                    <w:div w:id="98960372">
                      <w:marLeft w:val="0"/>
                      <w:marRight w:val="0"/>
                      <w:marTop w:val="0"/>
                      <w:marBottom w:val="0"/>
                      <w:divBdr>
                        <w:top w:val="none" w:sz="0" w:space="0" w:color="auto"/>
                        <w:left w:val="none" w:sz="0" w:space="0" w:color="auto"/>
                        <w:bottom w:val="none" w:sz="0" w:space="0" w:color="auto"/>
                        <w:right w:val="none" w:sz="0" w:space="0" w:color="auto"/>
                      </w:divBdr>
                    </w:div>
                  </w:divsChild>
                </w:div>
                <w:div w:id="2079555043">
                  <w:marLeft w:val="0"/>
                  <w:marRight w:val="0"/>
                  <w:marTop w:val="0"/>
                  <w:marBottom w:val="0"/>
                  <w:divBdr>
                    <w:top w:val="none" w:sz="0" w:space="0" w:color="auto"/>
                    <w:left w:val="none" w:sz="0" w:space="0" w:color="auto"/>
                    <w:bottom w:val="none" w:sz="0" w:space="0" w:color="auto"/>
                    <w:right w:val="none" w:sz="0" w:space="0" w:color="auto"/>
                  </w:divBdr>
                  <w:divsChild>
                    <w:div w:id="169805961">
                      <w:marLeft w:val="0"/>
                      <w:marRight w:val="0"/>
                      <w:marTop w:val="0"/>
                      <w:marBottom w:val="0"/>
                      <w:divBdr>
                        <w:top w:val="none" w:sz="0" w:space="0" w:color="auto"/>
                        <w:left w:val="none" w:sz="0" w:space="0" w:color="auto"/>
                        <w:bottom w:val="none" w:sz="0" w:space="0" w:color="auto"/>
                        <w:right w:val="none" w:sz="0" w:space="0" w:color="auto"/>
                      </w:divBdr>
                    </w:div>
                  </w:divsChild>
                </w:div>
                <w:div w:id="419915811">
                  <w:marLeft w:val="0"/>
                  <w:marRight w:val="0"/>
                  <w:marTop w:val="0"/>
                  <w:marBottom w:val="0"/>
                  <w:divBdr>
                    <w:top w:val="none" w:sz="0" w:space="0" w:color="auto"/>
                    <w:left w:val="none" w:sz="0" w:space="0" w:color="auto"/>
                    <w:bottom w:val="none" w:sz="0" w:space="0" w:color="auto"/>
                    <w:right w:val="none" w:sz="0" w:space="0" w:color="auto"/>
                  </w:divBdr>
                  <w:divsChild>
                    <w:div w:id="331110937">
                      <w:marLeft w:val="0"/>
                      <w:marRight w:val="0"/>
                      <w:marTop w:val="0"/>
                      <w:marBottom w:val="0"/>
                      <w:divBdr>
                        <w:top w:val="none" w:sz="0" w:space="0" w:color="auto"/>
                        <w:left w:val="none" w:sz="0" w:space="0" w:color="auto"/>
                        <w:bottom w:val="none" w:sz="0" w:space="0" w:color="auto"/>
                        <w:right w:val="none" w:sz="0" w:space="0" w:color="auto"/>
                      </w:divBdr>
                    </w:div>
                  </w:divsChild>
                </w:div>
                <w:div w:id="1154491290">
                  <w:marLeft w:val="0"/>
                  <w:marRight w:val="0"/>
                  <w:marTop w:val="0"/>
                  <w:marBottom w:val="0"/>
                  <w:divBdr>
                    <w:top w:val="none" w:sz="0" w:space="0" w:color="auto"/>
                    <w:left w:val="none" w:sz="0" w:space="0" w:color="auto"/>
                    <w:bottom w:val="none" w:sz="0" w:space="0" w:color="auto"/>
                    <w:right w:val="none" w:sz="0" w:space="0" w:color="auto"/>
                  </w:divBdr>
                  <w:divsChild>
                    <w:div w:id="578252095">
                      <w:marLeft w:val="0"/>
                      <w:marRight w:val="0"/>
                      <w:marTop w:val="0"/>
                      <w:marBottom w:val="0"/>
                      <w:divBdr>
                        <w:top w:val="none" w:sz="0" w:space="0" w:color="auto"/>
                        <w:left w:val="none" w:sz="0" w:space="0" w:color="auto"/>
                        <w:bottom w:val="none" w:sz="0" w:space="0" w:color="auto"/>
                        <w:right w:val="none" w:sz="0" w:space="0" w:color="auto"/>
                      </w:divBdr>
                    </w:div>
                    <w:div w:id="1077628745">
                      <w:marLeft w:val="0"/>
                      <w:marRight w:val="0"/>
                      <w:marTop w:val="0"/>
                      <w:marBottom w:val="0"/>
                      <w:divBdr>
                        <w:top w:val="none" w:sz="0" w:space="0" w:color="auto"/>
                        <w:left w:val="none" w:sz="0" w:space="0" w:color="auto"/>
                        <w:bottom w:val="none" w:sz="0" w:space="0" w:color="auto"/>
                        <w:right w:val="none" w:sz="0" w:space="0" w:color="auto"/>
                      </w:divBdr>
                    </w:div>
                  </w:divsChild>
                </w:div>
                <w:div w:id="1100679454">
                  <w:marLeft w:val="0"/>
                  <w:marRight w:val="0"/>
                  <w:marTop w:val="0"/>
                  <w:marBottom w:val="0"/>
                  <w:divBdr>
                    <w:top w:val="none" w:sz="0" w:space="0" w:color="auto"/>
                    <w:left w:val="none" w:sz="0" w:space="0" w:color="auto"/>
                    <w:bottom w:val="none" w:sz="0" w:space="0" w:color="auto"/>
                    <w:right w:val="none" w:sz="0" w:space="0" w:color="auto"/>
                  </w:divBdr>
                  <w:divsChild>
                    <w:div w:id="1552382095">
                      <w:marLeft w:val="0"/>
                      <w:marRight w:val="0"/>
                      <w:marTop w:val="0"/>
                      <w:marBottom w:val="0"/>
                      <w:divBdr>
                        <w:top w:val="none" w:sz="0" w:space="0" w:color="auto"/>
                        <w:left w:val="none" w:sz="0" w:space="0" w:color="auto"/>
                        <w:bottom w:val="none" w:sz="0" w:space="0" w:color="auto"/>
                        <w:right w:val="none" w:sz="0" w:space="0" w:color="auto"/>
                      </w:divBdr>
                    </w:div>
                  </w:divsChild>
                </w:div>
                <w:div w:id="571698070">
                  <w:marLeft w:val="0"/>
                  <w:marRight w:val="0"/>
                  <w:marTop w:val="0"/>
                  <w:marBottom w:val="0"/>
                  <w:divBdr>
                    <w:top w:val="none" w:sz="0" w:space="0" w:color="auto"/>
                    <w:left w:val="none" w:sz="0" w:space="0" w:color="auto"/>
                    <w:bottom w:val="none" w:sz="0" w:space="0" w:color="auto"/>
                    <w:right w:val="none" w:sz="0" w:space="0" w:color="auto"/>
                  </w:divBdr>
                  <w:divsChild>
                    <w:div w:id="1162887373">
                      <w:marLeft w:val="0"/>
                      <w:marRight w:val="0"/>
                      <w:marTop w:val="0"/>
                      <w:marBottom w:val="0"/>
                      <w:divBdr>
                        <w:top w:val="none" w:sz="0" w:space="0" w:color="auto"/>
                        <w:left w:val="none" w:sz="0" w:space="0" w:color="auto"/>
                        <w:bottom w:val="none" w:sz="0" w:space="0" w:color="auto"/>
                        <w:right w:val="none" w:sz="0" w:space="0" w:color="auto"/>
                      </w:divBdr>
                    </w:div>
                  </w:divsChild>
                </w:div>
                <w:div w:id="980497285">
                  <w:marLeft w:val="0"/>
                  <w:marRight w:val="0"/>
                  <w:marTop w:val="0"/>
                  <w:marBottom w:val="0"/>
                  <w:divBdr>
                    <w:top w:val="none" w:sz="0" w:space="0" w:color="auto"/>
                    <w:left w:val="none" w:sz="0" w:space="0" w:color="auto"/>
                    <w:bottom w:val="none" w:sz="0" w:space="0" w:color="auto"/>
                    <w:right w:val="none" w:sz="0" w:space="0" w:color="auto"/>
                  </w:divBdr>
                  <w:divsChild>
                    <w:div w:id="336811622">
                      <w:marLeft w:val="0"/>
                      <w:marRight w:val="0"/>
                      <w:marTop w:val="0"/>
                      <w:marBottom w:val="0"/>
                      <w:divBdr>
                        <w:top w:val="none" w:sz="0" w:space="0" w:color="auto"/>
                        <w:left w:val="none" w:sz="0" w:space="0" w:color="auto"/>
                        <w:bottom w:val="none" w:sz="0" w:space="0" w:color="auto"/>
                        <w:right w:val="none" w:sz="0" w:space="0" w:color="auto"/>
                      </w:divBdr>
                    </w:div>
                  </w:divsChild>
                </w:div>
                <w:div w:id="1708065787">
                  <w:marLeft w:val="0"/>
                  <w:marRight w:val="0"/>
                  <w:marTop w:val="0"/>
                  <w:marBottom w:val="0"/>
                  <w:divBdr>
                    <w:top w:val="none" w:sz="0" w:space="0" w:color="auto"/>
                    <w:left w:val="none" w:sz="0" w:space="0" w:color="auto"/>
                    <w:bottom w:val="none" w:sz="0" w:space="0" w:color="auto"/>
                    <w:right w:val="none" w:sz="0" w:space="0" w:color="auto"/>
                  </w:divBdr>
                  <w:divsChild>
                    <w:div w:id="103044034">
                      <w:marLeft w:val="0"/>
                      <w:marRight w:val="0"/>
                      <w:marTop w:val="0"/>
                      <w:marBottom w:val="0"/>
                      <w:divBdr>
                        <w:top w:val="none" w:sz="0" w:space="0" w:color="auto"/>
                        <w:left w:val="none" w:sz="0" w:space="0" w:color="auto"/>
                        <w:bottom w:val="none" w:sz="0" w:space="0" w:color="auto"/>
                        <w:right w:val="none" w:sz="0" w:space="0" w:color="auto"/>
                      </w:divBdr>
                    </w:div>
                  </w:divsChild>
                </w:div>
                <w:div w:id="384910145">
                  <w:marLeft w:val="0"/>
                  <w:marRight w:val="0"/>
                  <w:marTop w:val="0"/>
                  <w:marBottom w:val="0"/>
                  <w:divBdr>
                    <w:top w:val="none" w:sz="0" w:space="0" w:color="auto"/>
                    <w:left w:val="none" w:sz="0" w:space="0" w:color="auto"/>
                    <w:bottom w:val="none" w:sz="0" w:space="0" w:color="auto"/>
                    <w:right w:val="none" w:sz="0" w:space="0" w:color="auto"/>
                  </w:divBdr>
                  <w:divsChild>
                    <w:div w:id="783698429">
                      <w:marLeft w:val="0"/>
                      <w:marRight w:val="0"/>
                      <w:marTop w:val="0"/>
                      <w:marBottom w:val="0"/>
                      <w:divBdr>
                        <w:top w:val="none" w:sz="0" w:space="0" w:color="auto"/>
                        <w:left w:val="none" w:sz="0" w:space="0" w:color="auto"/>
                        <w:bottom w:val="none" w:sz="0" w:space="0" w:color="auto"/>
                        <w:right w:val="none" w:sz="0" w:space="0" w:color="auto"/>
                      </w:divBdr>
                    </w:div>
                  </w:divsChild>
                </w:div>
                <w:div w:id="856189678">
                  <w:marLeft w:val="0"/>
                  <w:marRight w:val="0"/>
                  <w:marTop w:val="0"/>
                  <w:marBottom w:val="0"/>
                  <w:divBdr>
                    <w:top w:val="none" w:sz="0" w:space="0" w:color="auto"/>
                    <w:left w:val="none" w:sz="0" w:space="0" w:color="auto"/>
                    <w:bottom w:val="none" w:sz="0" w:space="0" w:color="auto"/>
                    <w:right w:val="none" w:sz="0" w:space="0" w:color="auto"/>
                  </w:divBdr>
                  <w:divsChild>
                    <w:div w:id="597716714">
                      <w:marLeft w:val="0"/>
                      <w:marRight w:val="0"/>
                      <w:marTop w:val="0"/>
                      <w:marBottom w:val="0"/>
                      <w:divBdr>
                        <w:top w:val="none" w:sz="0" w:space="0" w:color="auto"/>
                        <w:left w:val="none" w:sz="0" w:space="0" w:color="auto"/>
                        <w:bottom w:val="none" w:sz="0" w:space="0" w:color="auto"/>
                        <w:right w:val="none" w:sz="0" w:space="0" w:color="auto"/>
                      </w:divBdr>
                    </w:div>
                  </w:divsChild>
                </w:div>
                <w:div w:id="1529637563">
                  <w:marLeft w:val="0"/>
                  <w:marRight w:val="0"/>
                  <w:marTop w:val="0"/>
                  <w:marBottom w:val="0"/>
                  <w:divBdr>
                    <w:top w:val="none" w:sz="0" w:space="0" w:color="auto"/>
                    <w:left w:val="none" w:sz="0" w:space="0" w:color="auto"/>
                    <w:bottom w:val="none" w:sz="0" w:space="0" w:color="auto"/>
                    <w:right w:val="none" w:sz="0" w:space="0" w:color="auto"/>
                  </w:divBdr>
                  <w:divsChild>
                    <w:div w:id="1714690719">
                      <w:marLeft w:val="0"/>
                      <w:marRight w:val="0"/>
                      <w:marTop w:val="0"/>
                      <w:marBottom w:val="0"/>
                      <w:divBdr>
                        <w:top w:val="none" w:sz="0" w:space="0" w:color="auto"/>
                        <w:left w:val="none" w:sz="0" w:space="0" w:color="auto"/>
                        <w:bottom w:val="none" w:sz="0" w:space="0" w:color="auto"/>
                        <w:right w:val="none" w:sz="0" w:space="0" w:color="auto"/>
                      </w:divBdr>
                    </w:div>
                  </w:divsChild>
                </w:div>
                <w:div w:id="1634947026">
                  <w:marLeft w:val="0"/>
                  <w:marRight w:val="0"/>
                  <w:marTop w:val="0"/>
                  <w:marBottom w:val="0"/>
                  <w:divBdr>
                    <w:top w:val="none" w:sz="0" w:space="0" w:color="auto"/>
                    <w:left w:val="none" w:sz="0" w:space="0" w:color="auto"/>
                    <w:bottom w:val="none" w:sz="0" w:space="0" w:color="auto"/>
                    <w:right w:val="none" w:sz="0" w:space="0" w:color="auto"/>
                  </w:divBdr>
                  <w:divsChild>
                    <w:div w:id="1065833060">
                      <w:marLeft w:val="0"/>
                      <w:marRight w:val="0"/>
                      <w:marTop w:val="0"/>
                      <w:marBottom w:val="0"/>
                      <w:divBdr>
                        <w:top w:val="none" w:sz="0" w:space="0" w:color="auto"/>
                        <w:left w:val="none" w:sz="0" w:space="0" w:color="auto"/>
                        <w:bottom w:val="none" w:sz="0" w:space="0" w:color="auto"/>
                        <w:right w:val="none" w:sz="0" w:space="0" w:color="auto"/>
                      </w:divBdr>
                    </w:div>
                  </w:divsChild>
                </w:div>
                <w:div w:id="1008753422">
                  <w:marLeft w:val="0"/>
                  <w:marRight w:val="0"/>
                  <w:marTop w:val="0"/>
                  <w:marBottom w:val="0"/>
                  <w:divBdr>
                    <w:top w:val="none" w:sz="0" w:space="0" w:color="auto"/>
                    <w:left w:val="none" w:sz="0" w:space="0" w:color="auto"/>
                    <w:bottom w:val="none" w:sz="0" w:space="0" w:color="auto"/>
                    <w:right w:val="none" w:sz="0" w:space="0" w:color="auto"/>
                  </w:divBdr>
                  <w:divsChild>
                    <w:div w:id="1161312695">
                      <w:marLeft w:val="0"/>
                      <w:marRight w:val="0"/>
                      <w:marTop w:val="0"/>
                      <w:marBottom w:val="0"/>
                      <w:divBdr>
                        <w:top w:val="none" w:sz="0" w:space="0" w:color="auto"/>
                        <w:left w:val="none" w:sz="0" w:space="0" w:color="auto"/>
                        <w:bottom w:val="none" w:sz="0" w:space="0" w:color="auto"/>
                        <w:right w:val="none" w:sz="0" w:space="0" w:color="auto"/>
                      </w:divBdr>
                    </w:div>
                  </w:divsChild>
                </w:div>
                <w:div w:id="182332229">
                  <w:marLeft w:val="0"/>
                  <w:marRight w:val="0"/>
                  <w:marTop w:val="0"/>
                  <w:marBottom w:val="0"/>
                  <w:divBdr>
                    <w:top w:val="none" w:sz="0" w:space="0" w:color="auto"/>
                    <w:left w:val="none" w:sz="0" w:space="0" w:color="auto"/>
                    <w:bottom w:val="none" w:sz="0" w:space="0" w:color="auto"/>
                    <w:right w:val="none" w:sz="0" w:space="0" w:color="auto"/>
                  </w:divBdr>
                  <w:divsChild>
                    <w:div w:id="1077898666">
                      <w:marLeft w:val="0"/>
                      <w:marRight w:val="0"/>
                      <w:marTop w:val="0"/>
                      <w:marBottom w:val="0"/>
                      <w:divBdr>
                        <w:top w:val="none" w:sz="0" w:space="0" w:color="auto"/>
                        <w:left w:val="none" w:sz="0" w:space="0" w:color="auto"/>
                        <w:bottom w:val="none" w:sz="0" w:space="0" w:color="auto"/>
                        <w:right w:val="none" w:sz="0" w:space="0" w:color="auto"/>
                      </w:divBdr>
                    </w:div>
                    <w:div w:id="1223516174">
                      <w:marLeft w:val="0"/>
                      <w:marRight w:val="0"/>
                      <w:marTop w:val="0"/>
                      <w:marBottom w:val="0"/>
                      <w:divBdr>
                        <w:top w:val="none" w:sz="0" w:space="0" w:color="auto"/>
                        <w:left w:val="none" w:sz="0" w:space="0" w:color="auto"/>
                        <w:bottom w:val="none" w:sz="0" w:space="0" w:color="auto"/>
                        <w:right w:val="none" w:sz="0" w:space="0" w:color="auto"/>
                      </w:divBdr>
                    </w:div>
                  </w:divsChild>
                </w:div>
                <w:div w:id="1002927368">
                  <w:marLeft w:val="0"/>
                  <w:marRight w:val="0"/>
                  <w:marTop w:val="0"/>
                  <w:marBottom w:val="0"/>
                  <w:divBdr>
                    <w:top w:val="none" w:sz="0" w:space="0" w:color="auto"/>
                    <w:left w:val="none" w:sz="0" w:space="0" w:color="auto"/>
                    <w:bottom w:val="none" w:sz="0" w:space="0" w:color="auto"/>
                    <w:right w:val="none" w:sz="0" w:space="0" w:color="auto"/>
                  </w:divBdr>
                  <w:divsChild>
                    <w:div w:id="386539040">
                      <w:marLeft w:val="0"/>
                      <w:marRight w:val="0"/>
                      <w:marTop w:val="0"/>
                      <w:marBottom w:val="0"/>
                      <w:divBdr>
                        <w:top w:val="none" w:sz="0" w:space="0" w:color="auto"/>
                        <w:left w:val="none" w:sz="0" w:space="0" w:color="auto"/>
                        <w:bottom w:val="none" w:sz="0" w:space="0" w:color="auto"/>
                        <w:right w:val="none" w:sz="0" w:space="0" w:color="auto"/>
                      </w:divBdr>
                    </w:div>
                  </w:divsChild>
                </w:div>
                <w:div w:id="905384402">
                  <w:marLeft w:val="0"/>
                  <w:marRight w:val="0"/>
                  <w:marTop w:val="0"/>
                  <w:marBottom w:val="0"/>
                  <w:divBdr>
                    <w:top w:val="none" w:sz="0" w:space="0" w:color="auto"/>
                    <w:left w:val="none" w:sz="0" w:space="0" w:color="auto"/>
                    <w:bottom w:val="none" w:sz="0" w:space="0" w:color="auto"/>
                    <w:right w:val="none" w:sz="0" w:space="0" w:color="auto"/>
                  </w:divBdr>
                  <w:divsChild>
                    <w:div w:id="1506703483">
                      <w:marLeft w:val="0"/>
                      <w:marRight w:val="0"/>
                      <w:marTop w:val="0"/>
                      <w:marBottom w:val="0"/>
                      <w:divBdr>
                        <w:top w:val="none" w:sz="0" w:space="0" w:color="auto"/>
                        <w:left w:val="none" w:sz="0" w:space="0" w:color="auto"/>
                        <w:bottom w:val="none" w:sz="0" w:space="0" w:color="auto"/>
                        <w:right w:val="none" w:sz="0" w:space="0" w:color="auto"/>
                      </w:divBdr>
                    </w:div>
                  </w:divsChild>
                </w:div>
                <w:div w:id="2141531741">
                  <w:marLeft w:val="0"/>
                  <w:marRight w:val="0"/>
                  <w:marTop w:val="0"/>
                  <w:marBottom w:val="0"/>
                  <w:divBdr>
                    <w:top w:val="none" w:sz="0" w:space="0" w:color="auto"/>
                    <w:left w:val="none" w:sz="0" w:space="0" w:color="auto"/>
                    <w:bottom w:val="none" w:sz="0" w:space="0" w:color="auto"/>
                    <w:right w:val="none" w:sz="0" w:space="0" w:color="auto"/>
                  </w:divBdr>
                  <w:divsChild>
                    <w:div w:id="1116367379">
                      <w:marLeft w:val="0"/>
                      <w:marRight w:val="0"/>
                      <w:marTop w:val="0"/>
                      <w:marBottom w:val="0"/>
                      <w:divBdr>
                        <w:top w:val="none" w:sz="0" w:space="0" w:color="auto"/>
                        <w:left w:val="none" w:sz="0" w:space="0" w:color="auto"/>
                        <w:bottom w:val="none" w:sz="0" w:space="0" w:color="auto"/>
                        <w:right w:val="none" w:sz="0" w:space="0" w:color="auto"/>
                      </w:divBdr>
                    </w:div>
                  </w:divsChild>
                </w:div>
                <w:div w:id="1749232537">
                  <w:marLeft w:val="0"/>
                  <w:marRight w:val="0"/>
                  <w:marTop w:val="0"/>
                  <w:marBottom w:val="0"/>
                  <w:divBdr>
                    <w:top w:val="none" w:sz="0" w:space="0" w:color="auto"/>
                    <w:left w:val="none" w:sz="0" w:space="0" w:color="auto"/>
                    <w:bottom w:val="none" w:sz="0" w:space="0" w:color="auto"/>
                    <w:right w:val="none" w:sz="0" w:space="0" w:color="auto"/>
                  </w:divBdr>
                  <w:divsChild>
                    <w:div w:id="989479056">
                      <w:marLeft w:val="0"/>
                      <w:marRight w:val="0"/>
                      <w:marTop w:val="0"/>
                      <w:marBottom w:val="0"/>
                      <w:divBdr>
                        <w:top w:val="none" w:sz="0" w:space="0" w:color="auto"/>
                        <w:left w:val="none" w:sz="0" w:space="0" w:color="auto"/>
                        <w:bottom w:val="none" w:sz="0" w:space="0" w:color="auto"/>
                        <w:right w:val="none" w:sz="0" w:space="0" w:color="auto"/>
                      </w:divBdr>
                    </w:div>
                  </w:divsChild>
                </w:div>
                <w:div w:id="292910514">
                  <w:marLeft w:val="0"/>
                  <w:marRight w:val="0"/>
                  <w:marTop w:val="0"/>
                  <w:marBottom w:val="0"/>
                  <w:divBdr>
                    <w:top w:val="none" w:sz="0" w:space="0" w:color="auto"/>
                    <w:left w:val="none" w:sz="0" w:space="0" w:color="auto"/>
                    <w:bottom w:val="none" w:sz="0" w:space="0" w:color="auto"/>
                    <w:right w:val="none" w:sz="0" w:space="0" w:color="auto"/>
                  </w:divBdr>
                  <w:divsChild>
                    <w:div w:id="615722490">
                      <w:marLeft w:val="0"/>
                      <w:marRight w:val="0"/>
                      <w:marTop w:val="0"/>
                      <w:marBottom w:val="0"/>
                      <w:divBdr>
                        <w:top w:val="none" w:sz="0" w:space="0" w:color="auto"/>
                        <w:left w:val="none" w:sz="0" w:space="0" w:color="auto"/>
                        <w:bottom w:val="none" w:sz="0" w:space="0" w:color="auto"/>
                        <w:right w:val="none" w:sz="0" w:space="0" w:color="auto"/>
                      </w:divBdr>
                    </w:div>
                    <w:div w:id="1703021099">
                      <w:marLeft w:val="0"/>
                      <w:marRight w:val="0"/>
                      <w:marTop w:val="0"/>
                      <w:marBottom w:val="0"/>
                      <w:divBdr>
                        <w:top w:val="none" w:sz="0" w:space="0" w:color="auto"/>
                        <w:left w:val="none" w:sz="0" w:space="0" w:color="auto"/>
                        <w:bottom w:val="none" w:sz="0" w:space="0" w:color="auto"/>
                        <w:right w:val="none" w:sz="0" w:space="0" w:color="auto"/>
                      </w:divBdr>
                    </w:div>
                    <w:div w:id="232814939">
                      <w:marLeft w:val="0"/>
                      <w:marRight w:val="0"/>
                      <w:marTop w:val="0"/>
                      <w:marBottom w:val="0"/>
                      <w:divBdr>
                        <w:top w:val="none" w:sz="0" w:space="0" w:color="auto"/>
                        <w:left w:val="none" w:sz="0" w:space="0" w:color="auto"/>
                        <w:bottom w:val="none" w:sz="0" w:space="0" w:color="auto"/>
                        <w:right w:val="none" w:sz="0" w:space="0" w:color="auto"/>
                      </w:divBdr>
                    </w:div>
                    <w:div w:id="12904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enderson@friendsofnorthernlakechamplai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9C4A1-5718-E645-9120-F067ACFE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pdaunais@gmail.com</dc:creator>
  <cp:keywords/>
  <dc:description/>
  <cp:lastModifiedBy>Kent Henderson</cp:lastModifiedBy>
  <cp:revision>2</cp:revision>
  <dcterms:created xsi:type="dcterms:W3CDTF">2022-04-22T13:40:00Z</dcterms:created>
  <dcterms:modified xsi:type="dcterms:W3CDTF">2022-04-22T13:40:00Z</dcterms:modified>
</cp:coreProperties>
</file>